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3" w:rsidRPr="0027533C" w:rsidRDefault="000D5843" w:rsidP="000D5843">
      <w:pPr>
        <w:pStyle w:val="Heading1"/>
        <w:spacing w:before="0" w:after="0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0</wp:posOffset>
                </wp:positionV>
                <wp:extent cx="1413510" cy="1661795"/>
                <wp:effectExtent l="6985" t="8890" r="825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43" w:rsidRDefault="000D5843" w:rsidP="000D5843">
                            <w:r>
                              <w:rPr>
                                <w:rFonts w:ascii="Verdana" w:hAnsi="Verdana"/>
                                <w:noProof/>
                                <w:color w:val="001000"/>
                                <w:sz w:val="21"/>
                                <w:szCs w:val="21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1224915" cy="1561465"/>
                                  <wp:effectExtent l="0" t="0" r="0" b="635"/>
                                  <wp:docPr id="2" name="Picture 2" descr="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91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4pt;margin-top:0;width:111.3pt;height:13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" strokecolor="white">
                <v:textbox style="mso-fit-shape-to-text:t">
                  <w:txbxContent>
                    <w:p w:rsidR="000D5843" w:rsidRDefault="000D5843" w:rsidP="000D5843">
                      <w:r>
                        <w:rPr>
                          <w:rFonts w:ascii="Verdana" w:hAnsi="Verdana"/>
                          <w:noProof/>
                          <w:color w:val="001000"/>
                          <w:sz w:val="21"/>
                          <w:szCs w:val="21"/>
                          <w:lang w:val="et-EE" w:eastAsia="et-EE"/>
                        </w:rPr>
                        <w:drawing>
                          <wp:inline distT="0" distB="0" distL="0" distR="0">
                            <wp:extent cx="1224915" cy="1561465"/>
                            <wp:effectExtent l="0" t="0" r="0" b="635"/>
                            <wp:docPr id="2" name="Picture 2" descr="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915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t-EE" w:eastAsia="et-EE"/>
        </w:rPr>
        <w:t xml:space="preserve">       </w:t>
      </w:r>
      <w:r>
        <w:rPr>
          <w:noProof/>
          <w:lang w:val="et-EE" w:eastAsia="et-EE"/>
        </w:rPr>
        <w:drawing>
          <wp:inline distT="0" distB="0" distL="0" distR="0">
            <wp:extent cx="1371600" cy="1845945"/>
            <wp:effectExtent l="0" t="0" r="0" b="1905"/>
            <wp:docPr id="1" name="Picture 1" descr="C:\Users\ants.kronberg\AppData\Local\Microsoft\Windows\Temporary Internet Files\Content.IE5\4KO3WB7Z\Vapp_pro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s.kronberg\AppData\Local\Microsoft\Windows\Temporary Internet Files\Content.IE5\4KO3WB7Z\Vapp_proo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12675" r="10829" b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33C">
        <w:rPr>
          <w:lang w:val="et-EE"/>
        </w:rPr>
        <w:t xml:space="preserve"> </w:t>
      </w:r>
      <w:r w:rsidRPr="0027533C">
        <w:rPr>
          <w:lang w:val="et-EE"/>
        </w:rPr>
        <w:tab/>
      </w:r>
      <w:r w:rsidRPr="0027533C">
        <w:rPr>
          <w:lang w:val="et-EE"/>
        </w:rPr>
        <w:tab/>
      </w:r>
      <w:r w:rsidRPr="0027533C">
        <w:rPr>
          <w:lang w:val="et-EE"/>
        </w:rPr>
        <w:tab/>
      </w:r>
      <w:r w:rsidRPr="0027533C">
        <w:rPr>
          <w:lang w:val="et-EE"/>
        </w:rPr>
        <w:tab/>
      </w:r>
      <w:r w:rsidRPr="0027533C">
        <w:rPr>
          <w:lang w:val="et-EE"/>
        </w:rPr>
        <w:tab/>
      </w:r>
    </w:p>
    <w:p w:rsidR="000D5843" w:rsidRPr="0027533C" w:rsidRDefault="000D5843" w:rsidP="000D5843">
      <w:pPr>
        <w:jc w:val="center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jc w:val="center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537A73" w:rsidP="000D5843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EESTI VABARIIGI 98</w:t>
      </w:r>
      <w:r w:rsidR="000D5843" w:rsidRPr="0027533C">
        <w:rPr>
          <w:rFonts w:ascii="Arial" w:hAnsi="Arial" w:cs="Arial"/>
          <w:b/>
          <w:sz w:val="22"/>
          <w:szCs w:val="22"/>
          <w:lang w:val="et-EE"/>
        </w:rPr>
        <w:t xml:space="preserve">. AASTAPÄEVALE PÜHENDATUD </w:t>
      </w:r>
    </w:p>
    <w:p w:rsidR="000D5843" w:rsidRDefault="000D5843" w:rsidP="000D5843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LAHTISTE LASKEVÕISTLUSTE LÄBIVIIMISE JUHEND</w:t>
      </w:r>
    </w:p>
    <w:p w:rsidR="000D5843" w:rsidRPr="0027533C" w:rsidRDefault="000D5843" w:rsidP="000D5843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TÄISKALIIBRILISTEST RELVADEST</w:t>
      </w:r>
      <w:r>
        <w:rPr>
          <w:rFonts w:ascii="Arial" w:hAnsi="Arial" w:cs="Arial"/>
          <w:b/>
          <w:sz w:val="22"/>
          <w:szCs w:val="22"/>
          <w:lang w:val="et-EE"/>
        </w:rPr>
        <w:t xml:space="preserve"> JAANIKESE LASKETIIRUS</w:t>
      </w:r>
    </w:p>
    <w:p w:rsidR="000D5843" w:rsidRPr="0027533C" w:rsidRDefault="000D5843" w:rsidP="000D5843">
      <w:pPr>
        <w:jc w:val="center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jc w:val="center"/>
        <w:rPr>
          <w:b/>
          <w:lang w:val="et-EE"/>
        </w:rPr>
      </w:pP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EESMÄRK: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 Tähistada vabariigi aastapäeva, populariseerida laskesporti, tõsta laskealast meisterlikkust, selgitada paremad laskurid ja võistkonnad ning tõhustada koostööpartnerite vahelist läbikäimist ja tutvustada laskmisvõimalusi Jaanikese siselasketiirus.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AEG JA KOHT: </w:t>
      </w:r>
      <w:r w:rsidR="00537A73">
        <w:rPr>
          <w:rFonts w:ascii="Arial" w:hAnsi="Arial" w:cs="Arial"/>
          <w:sz w:val="22"/>
          <w:szCs w:val="22"/>
          <w:lang w:val="et-EE"/>
        </w:rPr>
        <w:t>27.02.2016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Kelli 2, Jaanikese küla, Tõlliste vald, Valgamaa.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KORRALDAJAD: </w:t>
      </w:r>
      <w:r w:rsidRPr="0027533C">
        <w:rPr>
          <w:rFonts w:ascii="Arial" w:hAnsi="Arial" w:cs="Arial"/>
          <w:sz w:val="22"/>
          <w:szCs w:val="22"/>
          <w:lang w:val="et-EE"/>
        </w:rPr>
        <w:t>KL Valgamaa malev ja Jaanikese Jahinduse OÜ.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A774D1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OSAVÕTJAD: </w:t>
      </w:r>
      <w:r>
        <w:rPr>
          <w:rFonts w:ascii="Arial" w:hAnsi="Arial" w:cs="Arial"/>
          <w:sz w:val="22"/>
          <w:szCs w:val="22"/>
          <w:lang w:val="et-EE"/>
        </w:rPr>
        <w:t>KL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 xml:space="preserve">malevad; PPA Lõuna Prefektuuri struktuuriüksused; </w:t>
      </w:r>
      <w:r w:rsidRPr="0027533C">
        <w:rPr>
          <w:rFonts w:ascii="Arial" w:hAnsi="Arial" w:cs="Arial"/>
          <w:sz w:val="22"/>
          <w:szCs w:val="22"/>
          <w:lang w:val="et-EE"/>
        </w:rPr>
        <w:t>Kaitsepolitseiamet</w:t>
      </w:r>
      <w:r>
        <w:rPr>
          <w:rFonts w:ascii="Arial" w:hAnsi="Arial" w:cs="Arial"/>
          <w:sz w:val="22"/>
          <w:szCs w:val="22"/>
          <w:lang w:val="et-EE"/>
        </w:rPr>
        <w:t>i Lõuna osakond; KV Lõuna KRK üksused; Kaitseväe Ühendatud Õppeasutused;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Tartu vangla;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G4S turvateenistus</w:t>
      </w:r>
      <w:r>
        <w:rPr>
          <w:rFonts w:ascii="Arial" w:hAnsi="Arial" w:cs="Arial"/>
          <w:sz w:val="22"/>
          <w:szCs w:val="22"/>
          <w:lang w:val="et-EE"/>
        </w:rPr>
        <w:t>;</w:t>
      </w:r>
      <w:r w:rsidRPr="00AE191B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Jaanikese Jahinduse OÜ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 ning </w:t>
      </w:r>
      <w:r>
        <w:rPr>
          <w:rFonts w:ascii="Arial" w:hAnsi="Arial" w:cs="Arial"/>
          <w:sz w:val="22"/>
          <w:szCs w:val="22"/>
          <w:lang w:val="et-EE"/>
        </w:rPr>
        <w:t xml:space="preserve">teised registreerunud 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külalisvõistkonnad. 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contextualSpacing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VÕISTLUSTE AJAKAVA</w:t>
      </w:r>
      <w:r w:rsidRPr="0027533C">
        <w:rPr>
          <w:rFonts w:ascii="Arial" w:hAnsi="Arial" w:cs="Arial"/>
          <w:sz w:val="22"/>
          <w:szCs w:val="22"/>
          <w:lang w:val="et-EE"/>
        </w:rPr>
        <w:t>:</w:t>
      </w: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     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07.30- 08.15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Võistlejate saabumine</w:t>
      </w:r>
    </w:p>
    <w:p w:rsidR="000D5843" w:rsidRPr="0027533C" w:rsidRDefault="000D5843" w:rsidP="000D5843">
      <w:pPr>
        <w:ind w:left="2160" w:hanging="2160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08.15-08.45</w:t>
      </w:r>
      <w:r w:rsidRPr="0027533C">
        <w:rPr>
          <w:rFonts w:ascii="Arial" w:hAnsi="Arial" w:cs="Arial"/>
          <w:sz w:val="22"/>
          <w:szCs w:val="22"/>
          <w:lang w:val="et-EE"/>
        </w:rPr>
        <w:tab/>
        <w:t>Avarivistus, võistluse ja kohtunikekogu tutvustus, instruktaaž, registreerimine.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08.45-10.10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I laskeharjutus (püss)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10.10-11.55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II laskeharjutus (püss)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11.55-12.30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III laskeharjutus (püss)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12.30-15.10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IV laskeharjutus (püstol)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15.10-15.50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V laskeharjutus</w:t>
      </w:r>
      <w:r>
        <w:rPr>
          <w:rFonts w:ascii="Arial" w:hAnsi="Arial" w:cs="Arial"/>
          <w:sz w:val="22"/>
          <w:szCs w:val="22"/>
          <w:lang w:val="et-EE"/>
        </w:rPr>
        <w:t xml:space="preserve"> (püstol)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15.50-16.25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VI laskeharjutus</w:t>
      </w:r>
      <w:r>
        <w:rPr>
          <w:rFonts w:ascii="Arial" w:hAnsi="Arial" w:cs="Arial"/>
          <w:sz w:val="22"/>
          <w:szCs w:val="22"/>
          <w:lang w:val="et-EE"/>
        </w:rPr>
        <w:t xml:space="preserve"> (püstol)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16.30-16.45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VII Püssi Finaal    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16.50-17.05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VIII Püstoli Finaal     </w:t>
      </w:r>
    </w:p>
    <w:p w:rsidR="008E508A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17.30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Autasustamine ja lõpetamine</w:t>
      </w:r>
    </w:p>
    <w:p w:rsidR="00480532" w:rsidRPr="00480532" w:rsidRDefault="00480532" w:rsidP="000D584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REGISTREERIMINE: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Võistkondade registreerimi</w:t>
      </w:r>
      <w:r>
        <w:rPr>
          <w:rFonts w:ascii="Arial" w:hAnsi="Arial" w:cs="Arial"/>
          <w:sz w:val="22"/>
          <w:szCs w:val="22"/>
          <w:lang w:val="et-EE"/>
        </w:rPr>
        <w:t>ne to</w:t>
      </w:r>
      <w:r w:rsidR="00537A73">
        <w:rPr>
          <w:rFonts w:ascii="Arial" w:hAnsi="Arial" w:cs="Arial"/>
          <w:sz w:val="22"/>
          <w:szCs w:val="22"/>
          <w:lang w:val="et-EE"/>
        </w:rPr>
        <w:t>imub kirjalikult kuni 25</w:t>
      </w:r>
      <w:r w:rsidR="00120108">
        <w:rPr>
          <w:rFonts w:ascii="Arial" w:hAnsi="Arial" w:cs="Arial"/>
          <w:sz w:val="22"/>
          <w:szCs w:val="22"/>
          <w:lang w:val="et-EE"/>
        </w:rPr>
        <w:t>.02.2015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e-posti aadressil: </w:t>
      </w:r>
      <w:r w:rsidR="00120108" w:rsidRPr="00120108">
        <w:rPr>
          <w:rFonts w:ascii="Arial" w:hAnsi="Arial" w:cs="Arial"/>
          <w:sz w:val="22"/>
          <w:szCs w:val="22"/>
          <w:lang w:val="et-EE"/>
        </w:rPr>
        <w:t>ants.kronberg@kaitseliit.ee</w:t>
      </w:r>
      <w:r w:rsidR="00120108">
        <w:rPr>
          <w:rFonts w:ascii="Arial" w:hAnsi="Arial" w:cs="Arial"/>
          <w:sz w:val="22"/>
          <w:szCs w:val="22"/>
          <w:lang w:val="et-EE"/>
        </w:rPr>
        <w:t>.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Võistkonnad registreeritakse ülesandmise järjekorras. Ma</w:t>
      </w:r>
      <w:r w:rsidR="00120108">
        <w:rPr>
          <w:rFonts w:ascii="Arial" w:hAnsi="Arial" w:cs="Arial"/>
          <w:sz w:val="22"/>
          <w:szCs w:val="22"/>
          <w:lang w:val="et-EE"/>
        </w:rPr>
        <w:t>ksimaalse võistkondade arv on 20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võistkonda.  Võistkonna suurus</w:t>
      </w:r>
      <w:r>
        <w:rPr>
          <w:rFonts w:ascii="Arial" w:hAnsi="Arial" w:cs="Arial"/>
          <w:sz w:val="22"/>
          <w:szCs w:val="22"/>
          <w:lang w:val="et-EE"/>
        </w:rPr>
        <w:t xml:space="preserve"> on 3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kuni 6 inimest</w:t>
      </w:r>
      <w:r>
        <w:rPr>
          <w:rFonts w:ascii="Arial" w:hAnsi="Arial" w:cs="Arial"/>
          <w:sz w:val="22"/>
          <w:szCs w:val="22"/>
          <w:lang w:val="et-EE"/>
        </w:rPr>
        <w:t xml:space="preserve"> -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3 püstolilaskjat ja 3 püssilaskjat. Üks laskja võib osaleda mõlemas harjutuses. </w:t>
      </w:r>
      <w:r>
        <w:rPr>
          <w:rFonts w:ascii="Arial" w:hAnsi="Arial" w:cs="Arial"/>
          <w:sz w:val="22"/>
          <w:szCs w:val="22"/>
          <w:lang w:val="et-EE"/>
        </w:rPr>
        <w:t>Lisa- i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nformatsiooni saab e-posti teel </w:t>
      </w:r>
      <w:hyperlink r:id="rId13" w:history="1">
        <w:r w:rsidRPr="0027533C">
          <w:rPr>
            <w:rStyle w:val="Hyperlink"/>
            <w:rFonts w:ascii="Arial" w:hAnsi="Arial" w:cs="Arial"/>
            <w:sz w:val="22"/>
            <w:szCs w:val="22"/>
            <w:lang w:val="et-EE"/>
          </w:rPr>
          <w:t>ants.kronberg@kaitseliit.ee</w:t>
        </w:r>
      </w:hyperlink>
      <w:r w:rsidRPr="0027533C">
        <w:rPr>
          <w:rFonts w:ascii="Arial" w:hAnsi="Arial" w:cs="Arial"/>
          <w:sz w:val="22"/>
          <w:szCs w:val="22"/>
          <w:lang w:val="et-EE"/>
        </w:rPr>
        <w:t xml:space="preserve"> või telefonil 507 4560</w:t>
      </w:r>
      <w:r>
        <w:rPr>
          <w:rFonts w:ascii="Arial" w:hAnsi="Arial" w:cs="Arial"/>
          <w:sz w:val="22"/>
          <w:szCs w:val="22"/>
          <w:lang w:val="et-EE"/>
        </w:rPr>
        <w:t xml:space="preserve"> (59421)</w:t>
      </w:r>
      <w:r w:rsidRPr="0027533C"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KORRALDUS:</w:t>
      </w:r>
      <w:r>
        <w:rPr>
          <w:rFonts w:ascii="Arial" w:hAnsi="Arial" w:cs="Arial"/>
          <w:sz w:val="22"/>
          <w:szCs w:val="22"/>
          <w:lang w:val="et-EE"/>
        </w:rPr>
        <w:t xml:space="preserve"> Võistlused on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võistkondlikud</w:t>
      </w:r>
      <w:r>
        <w:rPr>
          <w:rFonts w:ascii="Arial" w:hAnsi="Arial" w:cs="Arial"/>
          <w:sz w:val="22"/>
          <w:szCs w:val="22"/>
          <w:lang w:val="et-EE"/>
        </w:rPr>
        <w:t>, eraldi arvestust peetakse individuaalselt</w:t>
      </w:r>
      <w:r w:rsidRPr="0027533C">
        <w:rPr>
          <w:rFonts w:ascii="Arial" w:hAnsi="Arial" w:cs="Arial"/>
          <w:sz w:val="22"/>
          <w:szCs w:val="22"/>
          <w:lang w:val="et-EE"/>
        </w:rPr>
        <w:t>. Võisteldakse püssi ja püstoli laskmises.</w:t>
      </w:r>
      <w:r w:rsidR="000A5C89"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 w:rsidR="00480532">
        <w:rPr>
          <w:rFonts w:ascii="Arial" w:hAnsi="Arial" w:cs="Arial"/>
          <w:sz w:val="22"/>
          <w:szCs w:val="22"/>
          <w:lang w:val="et-EE"/>
        </w:rPr>
        <w:t xml:space="preserve">Korraga on tulejoonel üks võistkonna esindaja- järjekord ülesandmise lehelt. </w:t>
      </w:r>
      <w:r w:rsidRPr="0027533C">
        <w:rPr>
          <w:rFonts w:ascii="Arial" w:hAnsi="Arial" w:cs="Arial"/>
          <w:sz w:val="22"/>
          <w:szCs w:val="22"/>
          <w:lang w:val="et-EE"/>
        </w:rPr>
        <w:t>Relvadeks on täiskaliibriline püstol või revolver (püstoli salve- või trumlimaht vähemalt 5 padrunit) ja täiskaliibriline automaat või p</w:t>
      </w:r>
      <w:r w:rsidR="00537A73">
        <w:rPr>
          <w:rFonts w:ascii="Arial" w:hAnsi="Arial" w:cs="Arial"/>
          <w:sz w:val="22"/>
          <w:szCs w:val="22"/>
          <w:lang w:val="et-EE"/>
        </w:rPr>
        <w:t>oolautomaatrelv (</w:t>
      </w:r>
      <w:r w:rsidRPr="0027533C">
        <w:rPr>
          <w:rFonts w:ascii="Arial" w:hAnsi="Arial" w:cs="Arial"/>
          <w:sz w:val="22"/>
          <w:szCs w:val="22"/>
          <w:lang w:val="et-EE"/>
        </w:rPr>
        <w:t>salvemaht vähemalt 10 padrunit). Võistlejad osalevad oma relvade ja laskemoonaga. V</w:t>
      </w:r>
      <w:r>
        <w:rPr>
          <w:rFonts w:ascii="Arial" w:hAnsi="Arial" w:cs="Arial"/>
          <w:sz w:val="22"/>
          <w:szCs w:val="22"/>
          <w:lang w:val="et-EE"/>
        </w:rPr>
        <w:t>õib kasutada kõiki relvadele paigaldatavaid lisa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sihtimisseadmeid. </w:t>
      </w:r>
      <w:r>
        <w:rPr>
          <w:rFonts w:ascii="Arial" w:hAnsi="Arial" w:cs="Arial"/>
          <w:sz w:val="22"/>
          <w:szCs w:val="22"/>
          <w:lang w:val="et-EE"/>
        </w:rPr>
        <w:t xml:space="preserve">Võimalus on ka kohapeal eelneval kokkuleppel </w:t>
      </w:r>
      <w:r>
        <w:rPr>
          <w:rFonts w:ascii="Arial" w:hAnsi="Arial" w:cs="Arial"/>
          <w:sz w:val="22"/>
          <w:szCs w:val="22"/>
          <w:lang w:val="et-EE"/>
        </w:rPr>
        <w:lastRenderedPageBreak/>
        <w:t xml:space="preserve">osta laskemoona ja laenutada võistluseks relvi (kontakt hr Jaan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Balodis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tel 5247332).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Korraldajad tagavad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lõunasöögi (supp).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Võistluste peakohtunikuks</w:t>
      </w:r>
      <w:r w:rsidR="00E00D6E">
        <w:rPr>
          <w:rFonts w:ascii="Arial" w:hAnsi="Arial" w:cs="Arial"/>
          <w:sz w:val="22"/>
          <w:szCs w:val="22"/>
          <w:lang w:val="et-EE"/>
        </w:rPr>
        <w:t xml:space="preserve"> on Jaanikese Jahinduse OÜ juha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tuse liige hr Jaan </w:t>
      </w:r>
      <w:proofErr w:type="spellStart"/>
      <w:r w:rsidRPr="0027533C">
        <w:rPr>
          <w:rFonts w:ascii="Arial" w:hAnsi="Arial" w:cs="Arial"/>
          <w:sz w:val="22"/>
          <w:szCs w:val="22"/>
          <w:lang w:val="et-EE"/>
        </w:rPr>
        <w:t>Balodis</w:t>
      </w:r>
      <w:proofErr w:type="spellEnd"/>
      <w:r w:rsidRPr="0027533C">
        <w:rPr>
          <w:rFonts w:ascii="Arial" w:hAnsi="Arial" w:cs="Arial"/>
          <w:sz w:val="22"/>
          <w:szCs w:val="22"/>
          <w:lang w:val="et-EE"/>
        </w:rPr>
        <w:t xml:space="preserve"> või tema poolt määratud isik. Kohtunikekogusse kuulub peakohtunik, KL Valgamaa Maleva pealik või tema poolt määratud isik ja </w:t>
      </w:r>
      <w:r w:rsidR="00537A73">
        <w:rPr>
          <w:rFonts w:ascii="Arial" w:hAnsi="Arial" w:cs="Arial"/>
          <w:sz w:val="22"/>
          <w:szCs w:val="22"/>
          <w:lang w:val="et-EE"/>
        </w:rPr>
        <w:t xml:space="preserve">lisaks </w:t>
      </w:r>
      <w:r w:rsidRPr="0027533C">
        <w:rPr>
          <w:rFonts w:ascii="Arial" w:hAnsi="Arial" w:cs="Arial"/>
          <w:sz w:val="22"/>
          <w:szCs w:val="22"/>
          <w:lang w:val="et-EE"/>
        </w:rPr>
        <w:t>võistlusel osaleva kolme asutuse esindajad (lepitakse kokku ja määratakse kohapeal enne võistluste algust</w:t>
      </w:r>
      <w:r w:rsidR="00537A73">
        <w:rPr>
          <w:rFonts w:ascii="Arial" w:hAnsi="Arial" w:cs="Arial"/>
          <w:sz w:val="22"/>
          <w:szCs w:val="22"/>
          <w:lang w:val="et-EE"/>
        </w:rPr>
        <w:t xml:space="preserve"> avarivistusel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). 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Võistlustel kasutatakse Kaitseväe ja Kaitseliidu ohutuseeskirju OE 1.2; OE 1.3; OE 1.5; OE 1.7 ning Jaanikese lasketiiru kasutuseeskirja.</w:t>
      </w: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TULEMUSTE  ARVESTAMINE: </w:t>
      </w:r>
      <w:r w:rsidRPr="0027533C">
        <w:rPr>
          <w:rFonts w:ascii="Arial" w:hAnsi="Arial" w:cs="Arial"/>
          <w:sz w:val="22"/>
          <w:szCs w:val="22"/>
          <w:lang w:val="et-EE"/>
        </w:rPr>
        <w:t>Paremusjärjestuse selgitamine:</w:t>
      </w: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Individuaalne paremusjärjestus selgitatakse finaallaskeharjutus</w:t>
      </w:r>
      <w:r>
        <w:rPr>
          <w:rFonts w:ascii="Arial" w:hAnsi="Arial" w:cs="Arial"/>
          <w:sz w:val="22"/>
          <w:szCs w:val="22"/>
          <w:lang w:val="et-EE"/>
        </w:rPr>
        <w:t>t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el. Finaalivälised kohad kolme laskeharjutuse punktide summa alusel. </w:t>
      </w: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Võistkondlik paremusjärjestus (FINAALI </w:t>
      </w:r>
      <w:r>
        <w:rPr>
          <w:rFonts w:ascii="Arial" w:hAnsi="Arial" w:cs="Arial"/>
          <w:sz w:val="22"/>
          <w:szCs w:val="22"/>
          <w:lang w:val="et-EE"/>
        </w:rPr>
        <w:t>t</w:t>
      </w:r>
      <w:r w:rsidRPr="0027533C">
        <w:rPr>
          <w:rFonts w:ascii="Arial" w:hAnsi="Arial" w:cs="Arial"/>
          <w:sz w:val="22"/>
          <w:szCs w:val="22"/>
          <w:lang w:val="et-EE"/>
        </w:rPr>
        <w:t>ulemusi ei arvestata) selgitatakse püssi j</w:t>
      </w:r>
      <w:r>
        <w:rPr>
          <w:rFonts w:ascii="Arial" w:hAnsi="Arial" w:cs="Arial"/>
          <w:sz w:val="22"/>
          <w:szCs w:val="22"/>
          <w:lang w:val="et-EE"/>
        </w:rPr>
        <w:t>a püstoli alade kogutud punktisumma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alusel. Võrdsete punktide korral määratakse paremus enim 1</w:t>
      </w:r>
      <w:r>
        <w:rPr>
          <w:rFonts w:ascii="Arial" w:hAnsi="Arial" w:cs="Arial"/>
          <w:sz w:val="22"/>
          <w:szCs w:val="22"/>
          <w:lang w:val="et-EE"/>
        </w:rPr>
        <w:t>0, 9, 8, jne punkte saanud võistkond.</w:t>
      </w:r>
    </w:p>
    <w:p w:rsidR="000D5843" w:rsidRPr="0027533C" w:rsidRDefault="000D5843" w:rsidP="000D5843">
      <w:pPr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AUTASUSTAMINE: </w:t>
      </w:r>
      <w:r w:rsidRPr="0027533C">
        <w:rPr>
          <w:rFonts w:ascii="Arial" w:hAnsi="Arial" w:cs="Arial"/>
          <w:sz w:val="22"/>
          <w:szCs w:val="22"/>
          <w:lang w:val="et-EE"/>
        </w:rPr>
        <w:t>Autasustatakse:</w:t>
      </w:r>
    </w:p>
    <w:p w:rsidR="000D5843" w:rsidRPr="00A774D1" w:rsidRDefault="000D5843" w:rsidP="000D584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A774D1">
        <w:rPr>
          <w:rFonts w:ascii="Arial" w:hAnsi="Arial" w:cs="Arial"/>
          <w:sz w:val="22"/>
          <w:szCs w:val="22"/>
          <w:lang w:val="et-EE"/>
        </w:rPr>
        <w:t>Iga harjutuse kolme parimat (diplomiga);</w:t>
      </w:r>
    </w:p>
    <w:p w:rsidR="000D5843" w:rsidRPr="00A774D1" w:rsidRDefault="000D5843" w:rsidP="000D584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A774D1">
        <w:rPr>
          <w:rFonts w:ascii="Arial" w:hAnsi="Arial" w:cs="Arial"/>
          <w:sz w:val="22"/>
          <w:szCs w:val="22"/>
          <w:lang w:val="et-EE"/>
        </w:rPr>
        <w:t>kolme parimat individuaalvõistlejat püstoli ja püssi finaalharjutuses (meene ja medaliga);</w:t>
      </w:r>
    </w:p>
    <w:p w:rsidR="000D5843" w:rsidRPr="00A774D1" w:rsidRDefault="000D5843" w:rsidP="000D5843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t-EE"/>
        </w:rPr>
      </w:pPr>
      <w:r w:rsidRPr="00A774D1">
        <w:rPr>
          <w:rFonts w:ascii="Arial" w:hAnsi="Arial" w:cs="Arial"/>
          <w:sz w:val="22"/>
          <w:szCs w:val="22"/>
          <w:lang w:val="et-EE"/>
        </w:rPr>
        <w:t>kolme parimat võistkonda üldar</w:t>
      </w:r>
      <w:r>
        <w:rPr>
          <w:rFonts w:ascii="Arial" w:hAnsi="Arial" w:cs="Arial"/>
          <w:sz w:val="22"/>
          <w:szCs w:val="22"/>
          <w:lang w:val="et-EE"/>
        </w:rPr>
        <w:t>vestuses (karika  ja diplomiga).</w:t>
      </w:r>
    </w:p>
    <w:p w:rsidR="000D5843" w:rsidRPr="00A774D1" w:rsidRDefault="000D5843" w:rsidP="000D5843">
      <w:pPr>
        <w:contextualSpacing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contextualSpacing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PROTESTID. 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Protest tuleb esitada kirjalikult ja mitte hiljem kui 30 minutit pärast protesti esilekutsunud intsidenti. Protesti maks 10 €. Protestid menetleb kohtunike kogu. Protesti rahuldamise korral protestimaks tagastatakse. </w:t>
      </w: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Vajaduse korral on peakohtunikul õigus muuta käesole</w:t>
      </w:r>
      <w:r>
        <w:rPr>
          <w:rFonts w:ascii="Arial" w:hAnsi="Arial" w:cs="Arial"/>
          <w:sz w:val="22"/>
          <w:szCs w:val="22"/>
          <w:lang w:val="et-EE"/>
        </w:rPr>
        <w:t>vat juhendit. Muudatustest teavitatakse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osavõ</w:t>
      </w:r>
      <w:r>
        <w:rPr>
          <w:rFonts w:ascii="Arial" w:hAnsi="Arial" w:cs="Arial"/>
          <w:sz w:val="22"/>
          <w:szCs w:val="22"/>
          <w:lang w:val="et-EE"/>
        </w:rPr>
        <w:t>tjaid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. </w:t>
      </w:r>
    </w:p>
    <w:p w:rsidR="000D5843" w:rsidRPr="0027533C" w:rsidRDefault="000D5843" w:rsidP="000D5843">
      <w:pPr>
        <w:contextualSpacing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contextualSpacing/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VÕISTLUSTE  PROGRAMM</w:t>
      </w:r>
    </w:p>
    <w:p w:rsidR="000D5843" w:rsidRPr="0027533C" w:rsidRDefault="000D5843" w:rsidP="000D5843">
      <w:pPr>
        <w:contextualSpacing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I harjutus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Relv:                    Täiskaliibriline poolautomaat või automaatrelv (täiendavad sihtimisseadmed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 lubatud)</w:t>
      </w:r>
      <w:r>
        <w:rPr>
          <w:rFonts w:ascii="Arial" w:hAnsi="Arial" w:cs="Arial"/>
          <w:sz w:val="22"/>
          <w:szCs w:val="22"/>
          <w:lang w:val="et-EE"/>
        </w:rPr>
        <w:t>.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</w:r>
    </w:p>
    <w:p w:rsidR="000D5843" w:rsidRPr="0027533C" w:rsidRDefault="000A5C89" w:rsidP="000D5843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Laskude arv:        5</w:t>
      </w:r>
      <w:r w:rsidR="000D5843" w:rsidRPr="0027533C">
        <w:rPr>
          <w:rFonts w:ascii="Arial" w:hAnsi="Arial" w:cs="Arial"/>
          <w:sz w:val="22"/>
          <w:szCs w:val="22"/>
          <w:lang w:val="et-EE"/>
        </w:rPr>
        <w:t xml:space="preserve"> proovilasku  proovilehte  (proovi</w:t>
      </w:r>
      <w:r>
        <w:rPr>
          <w:rFonts w:ascii="Arial" w:hAnsi="Arial" w:cs="Arial"/>
          <w:sz w:val="22"/>
          <w:szCs w:val="22"/>
          <w:lang w:val="et-EE"/>
        </w:rPr>
        <w:t>lasud ei ole kohustuslikud) ja 1</w:t>
      </w:r>
      <w:r w:rsidR="000D5843" w:rsidRPr="0027533C">
        <w:rPr>
          <w:rFonts w:ascii="Arial" w:hAnsi="Arial" w:cs="Arial"/>
          <w:sz w:val="22"/>
          <w:szCs w:val="22"/>
          <w:lang w:val="et-EE"/>
        </w:rPr>
        <w:t xml:space="preserve">0                     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                </w:t>
      </w:r>
      <w:r w:rsidR="000A5C89">
        <w:rPr>
          <w:rFonts w:ascii="Arial" w:hAnsi="Arial" w:cs="Arial"/>
          <w:sz w:val="22"/>
          <w:szCs w:val="22"/>
          <w:lang w:val="et-EE"/>
        </w:rPr>
        <w:t xml:space="preserve">             võistluslasku  (5+1</w:t>
      </w:r>
      <w:r w:rsidRPr="0027533C">
        <w:rPr>
          <w:rFonts w:ascii="Arial" w:hAnsi="Arial" w:cs="Arial"/>
          <w:sz w:val="22"/>
          <w:szCs w:val="22"/>
          <w:lang w:val="et-EE"/>
        </w:rPr>
        <w:t>0)</w:t>
      </w:r>
      <w:r>
        <w:rPr>
          <w:rFonts w:ascii="Arial" w:hAnsi="Arial" w:cs="Arial"/>
          <w:sz w:val="22"/>
          <w:szCs w:val="22"/>
          <w:lang w:val="et-EE"/>
        </w:rPr>
        <w:t>.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Laskekaugus:       25 m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Aeg:                     </w:t>
      </w:r>
      <w:r w:rsidR="00430F20">
        <w:rPr>
          <w:rFonts w:ascii="Arial" w:hAnsi="Arial" w:cs="Arial"/>
          <w:sz w:val="22"/>
          <w:szCs w:val="22"/>
          <w:lang w:val="et-EE"/>
        </w:rPr>
        <w:t>Aega 5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min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ind w:left="1440" w:hanging="1440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Märkleht              1/3 vähendatud rinnakuju nr 4. Märklehted</w:t>
      </w:r>
      <w:r w:rsidR="000A5C89">
        <w:rPr>
          <w:rFonts w:ascii="Arial" w:hAnsi="Arial" w:cs="Arial"/>
          <w:sz w:val="22"/>
          <w:szCs w:val="22"/>
          <w:lang w:val="et-EE"/>
        </w:rPr>
        <w:t xml:space="preserve">e alusele paigaldatud </w:t>
      </w:r>
      <w:r>
        <w:rPr>
          <w:rFonts w:ascii="Arial" w:hAnsi="Arial" w:cs="Arial"/>
          <w:sz w:val="22"/>
          <w:szCs w:val="22"/>
          <w:lang w:val="et-EE"/>
        </w:rPr>
        <w:t>kahele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   </w:t>
      </w:r>
    </w:p>
    <w:p w:rsidR="000D5843" w:rsidRPr="0027533C" w:rsidRDefault="000D5843" w:rsidP="000D5843">
      <w:pPr>
        <w:ind w:left="171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r</w:t>
      </w:r>
      <w:r w:rsidRPr="0027533C">
        <w:rPr>
          <w:rFonts w:ascii="Arial" w:hAnsi="Arial" w:cs="Arial"/>
          <w:sz w:val="22"/>
          <w:szCs w:val="22"/>
          <w:lang w:val="et-EE"/>
        </w:rPr>
        <w:t>eale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="000A5C89">
        <w:rPr>
          <w:rFonts w:ascii="Arial" w:hAnsi="Arial" w:cs="Arial"/>
          <w:sz w:val="22"/>
          <w:szCs w:val="22"/>
          <w:lang w:val="et-EE"/>
        </w:rPr>
        <w:t xml:space="preserve">– ülemine </w:t>
      </w:r>
      <w:r w:rsidRPr="0027533C">
        <w:rPr>
          <w:rFonts w:ascii="Arial" w:hAnsi="Arial" w:cs="Arial"/>
          <w:sz w:val="22"/>
          <w:szCs w:val="22"/>
          <w:lang w:val="et-EE"/>
        </w:rPr>
        <w:t>tähi</w:t>
      </w:r>
      <w:r w:rsidR="000A5C89">
        <w:rPr>
          <w:rFonts w:ascii="Arial" w:hAnsi="Arial" w:cs="Arial"/>
          <w:sz w:val="22"/>
          <w:szCs w:val="22"/>
          <w:lang w:val="et-EE"/>
        </w:rPr>
        <w:t>statud proovileht ja alumisele reale 2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võistlusmärklehte</w:t>
      </w:r>
      <w:r>
        <w:rPr>
          <w:rFonts w:ascii="Arial" w:hAnsi="Arial" w:cs="Arial"/>
          <w:sz w:val="22"/>
          <w:szCs w:val="22"/>
          <w:lang w:val="et-EE"/>
        </w:rPr>
        <w:t>.</w:t>
      </w:r>
      <w:r w:rsidRPr="00B20C8A">
        <w:rPr>
          <w:rFonts w:ascii="Arial" w:hAnsi="Arial" w:cs="Arial"/>
          <w:sz w:val="22"/>
          <w:szCs w:val="22"/>
          <w:lang w:val="et-EE"/>
        </w:rPr>
        <w:t xml:space="preserve"> Igasse võistlusmärklehte lastakse 5 lasku.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Laskeasend:        Püsti, püssihoid käest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Laskekohti:</w:t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10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Tingimused:    </w:t>
      </w:r>
      <w:r w:rsidRPr="0027533C">
        <w:rPr>
          <w:rFonts w:ascii="Arial" w:hAnsi="Arial" w:cs="Arial"/>
          <w:sz w:val="22"/>
          <w:szCs w:val="22"/>
          <w:lang w:val="et-EE"/>
        </w:rPr>
        <w:tab/>
        <w:t>Võistlejate relvad kontrollitakse ja salved laetakse ootealal (korraldajate poolt määratud ala)</w:t>
      </w:r>
      <w:r>
        <w:rPr>
          <w:rFonts w:ascii="Arial" w:hAnsi="Arial" w:cs="Arial"/>
          <w:sz w:val="22"/>
          <w:szCs w:val="22"/>
          <w:lang w:val="et-EE"/>
        </w:rPr>
        <w:t>.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Saades korralduse minna tulejoonele on ettevalmistuseks  a</w:t>
      </w:r>
      <w:r>
        <w:rPr>
          <w:rFonts w:ascii="Arial" w:hAnsi="Arial" w:cs="Arial"/>
          <w:sz w:val="22"/>
          <w:szCs w:val="22"/>
          <w:lang w:val="et-EE"/>
        </w:rPr>
        <w:t>ega 1 minut (sihtmärgid nähtaval</w:t>
      </w:r>
      <w:r w:rsidRPr="0027533C">
        <w:rPr>
          <w:rFonts w:ascii="Arial" w:hAnsi="Arial" w:cs="Arial"/>
          <w:sz w:val="22"/>
          <w:szCs w:val="22"/>
          <w:lang w:val="et-EE"/>
        </w:rPr>
        <w:t>)</w:t>
      </w:r>
      <w:r>
        <w:rPr>
          <w:rFonts w:ascii="Arial" w:hAnsi="Arial" w:cs="Arial"/>
          <w:sz w:val="22"/>
          <w:szCs w:val="22"/>
          <w:lang w:val="et-EE"/>
        </w:rPr>
        <w:t>.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Käsklused „Salv kinnita“, „Relv lae“ ja peale käsklust „TULD“ ilmuvad märklehed ja hakkab lugema aeg</w:t>
      </w:r>
      <w:r>
        <w:rPr>
          <w:rFonts w:ascii="Arial" w:hAnsi="Arial" w:cs="Arial"/>
          <w:sz w:val="22"/>
          <w:szCs w:val="22"/>
          <w:lang w:val="et-EE"/>
        </w:rPr>
        <w:t>. Igasse võistluslehte lastakse 5 lasku.</w:t>
      </w:r>
    </w:p>
    <w:p w:rsidR="000D5843" w:rsidRPr="0027533C" w:rsidRDefault="000A5C89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4</w:t>
      </w:r>
      <w:r w:rsidR="000D5843" w:rsidRPr="0027533C">
        <w:rPr>
          <w:rFonts w:ascii="Arial" w:hAnsi="Arial" w:cs="Arial"/>
          <w:sz w:val="22"/>
          <w:szCs w:val="22"/>
          <w:lang w:val="et-EE"/>
        </w:rPr>
        <w:t xml:space="preserve"> minuti möödumisel teatab kohtunik „ AEGA 1 MINUT“;</w:t>
      </w:r>
    </w:p>
    <w:p w:rsidR="000D5843" w:rsidRPr="0027533C" w:rsidRDefault="000A5C89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5</w:t>
      </w:r>
      <w:r w:rsidR="000D5843" w:rsidRPr="0027533C">
        <w:rPr>
          <w:rFonts w:ascii="Arial" w:hAnsi="Arial" w:cs="Arial"/>
          <w:sz w:val="22"/>
          <w:szCs w:val="22"/>
          <w:lang w:val="et-EE"/>
        </w:rPr>
        <w:t xml:space="preserve"> minuti möödumisel pööratakse märklehed eest käsklus „SEIS“;</w:t>
      </w:r>
    </w:p>
    <w:p w:rsidR="00570F85" w:rsidRPr="0027533C" w:rsidRDefault="000D5843" w:rsidP="00570F85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Relvade kontroll ja 1 minut aega tulemuste vaatamiseks (pikksilm, binokkel)</w:t>
      </w:r>
    </w:p>
    <w:p w:rsidR="000D5843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Kui võistluslehes on rohkem kui 5 tabamust arvestatakse maha parim tulemus.</w:t>
      </w: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II harjutus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Relv:                    Täiskaliibriline poolautomaat või automaatrelv (täiendavad sihtimisseadmed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 lubatud)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Laskude arv:       </w:t>
      </w:r>
      <w:r w:rsidRPr="0027533C">
        <w:rPr>
          <w:rFonts w:ascii="Arial" w:hAnsi="Arial" w:cs="Arial"/>
          <w:sz w:val="22"/>
          <w:szCs w:val="22"/>
          <w:lang w:val="et-EE"/>
        </w:rPr>
        <w:t>10 võistluslasku (10)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Laskekaugus:      </w:t>
      </w:r>
      <w:r w:rsidRPr="0027533C">
        <w:rPr>
          <w:rFonts w:ascii="Arial" w:hAnsi="Arial" w:cs="Arial"/>
          <w:sz w:val="22"/>
          <w:szCs w:val="22"/>
          <w:lang w:val="et-EE"/>
        </w:rPr>
        <w:t>50 m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Aeg:                    </w:t>
      </w:r>
      <w:r>
        <w:rPr>
          <w:rFonts w:ascii="Arial" w:hAnsi="Arial" w:cs="Arial"/>
          <w:sz w:val="22"/>
          <w:szCs w:val="22"/>
          <w:lang w:val="et-EE"/>
        </w:rPr>
        <w:t xml:space="preserve"> Ilmuv märklaud 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(</w:t>
      </w:r>
      <w:r w:rsidRPr="0027533C">
        <w:rPr>
          <w:rFonts w:ascii="Arial" w:hAnsi="Arial" w:cs="Arial"/>
          <w:sz w:val="22"/>
          <w:szCs w:val="22"/>
          <w:lang w:val="et-EE"/>
        </w:rPr>
        <w:t>3+7sekundit</w:t>
      </w:r>
      <w:r>
        <w:rPr>
          <w:rFonts w:ascii="Arial" w:hAnsi="Arial" w:cs="Arial"/>
          <w:sz w:val="22"/>
          <w:szCs w:val="22"/>
          <w:lang w:val="et-EE"/>
        </w:rPr>
        <w:t>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Märkleht:             Nr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>4 (Rinnakuju)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Laskeasend:        Püsti, püssihoid käest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Laskekohti:</w:t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4</w:t>
      </w:r>
    </w:p>
    <w:p w:rsidR="000D5843" w:rsidRPr="0027533C" w:rsidRDefault="000D5843" w:rsidP="000D5843">
      <w:pPr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Tingimused:   </w:t>
      </w:r>
      <w:r w:rsidRPr="0027533C">
        <w:rPr>
          <w:rFonts w:ascii="Arial" w:hAnsi="Arial" w:cs="Arial"/>
          <w:sz w:val="22"/>
          <w:szCs w:val="22"/>
          <w:lang w:val="et-EE"/>
        </w:rPr>
        <w:tab/>
        <w:t>Võistlejate relvad kontrollitakse ja salved laetakse ootealal (</w:t>
      </w:r>
      <w:r>
        <w:rPr>
          <w:rFonts w:ascii="Arial" w:hAnsi="Arial" w:cs="Arial"/>
          <w:sz w:val="22"/>
          <w:szCs w:val="22"/>
          <w:lang w:val="et-EE"/>
        </w:rPr>
        <w:t xml:space="preserve">korraldajate poolt määratud </w:t>
      </w:r>
      <w:r w:rsidRPr="0027533C">
        <w:rPr>
          <w:rFonts w:ascii="Arial" w:hAnsi="Arial" w:cs="Arial"/>
          <w:sz w:val="22"/>
          <w:szCs w:val="22"/>
          <w:lang w:val="et-EE"/>
        </w:rPr>
        <w:t>ala). Tulejoonel võistluseelseks ettevalmistuseks  aega 1 minut (sihtmärgid nähtaval)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Käsklused „Salv kinnita“, „Relv lae“ ja võistleja võtab valmisoleku asendi (sihtmärke pole näha);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Peale käsklust „TULD“  ilmuvad märklehed 3 sekundiks (võistleja sooritab 1 lasu märklehte) kaovad 7 sekundiks; Seeria lõppedes relvade kontroll ja 1 minut aega tulemuste vaatamiseks (pikksilm, binokkel)</w:t>
      </w:r>
    </w:p>
    <w:p w:rsidR="000D5843" w:rsidRPr="0027533C" w:rsidRDefault="000D5843" w:rsidP="000D5843">
      <w:pPr>
        <w:ind w:left="1701"/>
        <w:contextualSpacing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Paremusjärjestus arvestatakse vastavalt kogutud punktide summale, kui märklehes on rohkem kui 10 tabamust arvestatakse maha parim tulemus.</w:t>
      </w:r>
    </w:p>
    <w:p w:rsidR="000D5843" w:rsidRPr="0027533C" w:rsidRDefault="000D5843" w:rsidP="000D5843">
      <w:pPr>
        <w:ind w:left="1440"/>
        <w:contextualSpacing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III harjutus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Relv:                    Täiskaliibriline poolautomaat või automaatrelv (täiendavad sihtimisseadmed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 lubatud)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Laskude arv:       10 võistluslasku (10)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Laskekaugus:      25 m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Aeg:                     Võistluslaskudeks aega 20 sek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Märkleht:              Nr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>4 (rinnakuju)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Laskeasend:        Püsti, püssihoid käest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Laskekohti:</w:t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10</w:t>
      </w:r>
    </w:p>
    <w:p w:rsidR="000D5843" w:rsidRPr="0027533C" w:rsidRDefault="000D5843" w:rsidP="000D5843">
      <w:pPr>
        <w:ind w:left="1701" w:hanging="1843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  Tingimused     </w:t>
      </w:r>
      <w:r w:rsidRPr="0027533C">
        <w:rPr>
          <w:rFonts w:ascii="Arial" w:hAnsi="Arial" w:cs="Arial"/>
          <w:sz w:val="22"/>
          <w:szCs w:val="22"/>
          <w:lang w:val="et-EE"/>
        </w:rPr>
        <w:tab/>
        <w:t>Võistlejate relvad kontrollitakse ja salved laetakse ootealal (korraldajate poolt määratud ala). Tulejoonel võistluseelseks ettevalmistuseks  aega 1 minut (sihtmärgid nähtaval)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Käsklused „Salv kinnita“, „Relv lae“ ja võistleja võtab valmisoleku asendi (sihtmärke pole näha);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Peale käsklust „TULD“  ilmuvad märklehed 20 sekundiks (võistleja sooritab 10 lasku märklehte); Seeria lõppedes relvade kontroll ja 1 minut aega tulemuste vaatamiseks (pikksilm, binokkel)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Paremusjärjestus arvestatakse vastavalt kogutud punktide summale, kui märklehes on rohkem kui 10 tabamust arvestatakse maha parim tulemus.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contextualSpacing/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 xml:space="preserve">IV harjutus         </w:t>
      </w:r>
    </w:p>
    <w:p w:rsidR="000D5843" w:rsidRPr="0027533C" w:rsidRDefault="000D5843" w:rsidP="000D5843">
      <w:pPr>
        <w:contextualSpacing/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contextualSpacing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Relv:                    Täiskaliibriline püstol</w:t>
      </w:r>
    </w:p>
    <w:p w:rsidR="000D5843" w:rsidRPr="0027533C" w:rsidRDefault="000D5843" w:rsidP="000D5843">
      <w:pPr>
        <w:contextualSpacing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Laskude arv:        3 proovilasku 10 võistluslasku (3+10)</w:t>
      </w:r>
    </w:p>
    <w:p w:rsidR="000D5843" w:rsidRPr="0027533C" w:rsidRDefault="000D5843" w:rsidP="000D5843">
      <w:pPr>
        <w:contextualSpacing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Laskekaugus:      25 m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Aeg:                     Proovilaskudeks 3 minutit, võistlusseeriaks </w:t>
      </w:r>
      <w:r>
        <w:rPr>
          <w:rFonts w:ascii="Arial" w:hAnsi="Arial" w:cs="Arial"/>
          <w:sz w:val="22"/>
          <w:szCs w:val="22"/>
          <w:lang w:val="et-EE"/>
        </w:rPr>
        <w:t>6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minutit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Märkleht:              25 m püstoli ringmärk  (ISSF)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Laskeasend:        Püsti, püstoli hoid vaba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Laskekohti:</w:t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 10</w:t>
      </w:r>
    </w:p>
    <w:p w:rsidR="000D5843" w:rsidRPr="0027533C" w:rsidRDefault="000D5843" w:rsidP="000D5843">
      <w:pPr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Tingimused:       </w:t>
      </w:r>
      <w:r w:rsidRPr="0027533C">
        <w:rPr>
          <w:rFonts w:ascii="Arial" w:hAnsi="Arial" w:cs="Arial"/>
          <w:sz w:val="22"/>
          <w:szCs w:val="22"/>
          <w:lang w:val="et-EE"/>
        </w:rPr>
        <w:tab/>
        <w:t>Võistlejate relvad kontrollitakse ja salved laetakse ootealal (korraldajate poolt määratud ala). Tulejoonel võistluseelseks ettevalmistuseks  aega 1 minut- laskur asetab salved laskuri lauale</w:t>
      </w:r>
      <w:r w:rsidR="00570F85">
        <w:rPr>
          <w:rFonts w:ascii="Arial" w:hAnsi="Arial" w:cs="Arial"/>
          <w:sz w:val="22"/>
          <w:szCs w:val="22"/>
          <w:lang w:val="et-EE"/>
        </w:rPr>
        <w:t>, seadistab olemasolul vaatlusseadmed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 (sihtmärgid nähtaval).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lastRenderedPageBreak/>
        <w:t>Proovilaskudeks aega 3 minutit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Käsklused „Salv kinnita“, „Relv lae“ ja peale käsklust „TULD“ ilmuvad märklehed ja hakkab lugema aeg. Peale käsklust „TULD“ on võistlejatel aega 3 minutit proovilaskude sooritamiseks ja </w:t>
      </w:r>
      <w:r w:rsidR="00570F85">
        <w:rPr>
          <w:rFonts w:ascii="Arial" w:hAnsi="Arial" w:cs="Arial"/>
          <w:sz w:val="22"/>
          <w:szCs w:val="22"/>
          <w:lang w:val="et-EE"/>
        </w:rPr>
        <w:t>tulemuste vaatamiseks  (oma vaatlusseadmetega</w:t>
      </w:r>
      <w:r w:rsidRPr="0027533C">
        <w:rPr>
          <w:rFonts w:ascii="Arial" w:hAnsi="Arial" w:cs="Arial"/>
          <w:sz w:val="22"/>
          <w:szCs w:val="22"/>
          <w:lang w:val="et-EE"/>
        </w:rPr>
        <w:t>);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Relvade </w:t>
      </w:r>
      <w:r w:rsidR="00570F85">
        <w:rPr>
          <w:rFonts w:ascii="Arial" w:hAnsi="Arial" w:cs="Arial"/>
          <w:sz w:val="22"/>
          <w:szCs w:val="22"/>
          <w:lang w:val="et-EE"/>
        </w:rPr>
        <w:t xml:space="preserve">iseseisev </w:t>
      </w:r>
      <w:r w:rsidRPr="0027533C">
        <w:rPr>
          <w:rFonts w:ascii="Arial" w:hAnsi="Arial" w:cs="Arial"/>
          <w:sz w:val="22"/>
          <w:szCs w:val="22"/>
          <w:lang w:val="et-EE"/>
        </w:rPr>
        <w:t>kontroll, relvad asetatakse laskuri lauale</w:t>
      </w:r>
      <w:r w:rsidR="00570F85">
        <w:rPr>
          <w:rFonts w:ascii="Arial" w:hAnsi="Arial" w:cs="Arial"/>
          <w:sz w:val="22"/>
          <w:szCs w:val="22"/>
          <w:lang w:val="et-EE"/>
        </w:rPr>
        <w:t xml:space="preserve"> ja laskur taandub tulejoonelt 2m tahapoole taburetile istuma</w:t>
      </w:r>
      <w:r w:rsidRPr="0027533C">
        <w:rPr>
          <w:rFonts w:ascii="Arial" w:hAnsi="Arial" w:cs="Arial"/>
          <w:sz w:val="22"/>
          <w:szCs w:val="22"/>
          <w:lang w:val="et-EE"/>
        </w:rPr>
        <w:t>, märklehtede vahetus;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Võistluslaskudeks võistlejad tulejoonel;</w:t>
      </w:r>
    </w:p>
    <w:p w:rsidR="000D5843" w:rsidRPr="0027533C" w:rsidRDefault="000D5843" w:rsidP="000D5843">
      <w:pPr>
        <w:ind w:left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Relva 2 salve (laetud 5 padruniga) </w:t>
      </w:r>
    </w:p>
    <w:p w:rsidR="000D5843" w:rsidRPr="0027533C" w:rsidRDefault="000D5843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Peale käsklust „ TULD“ võistleja sooritab 10 lasku märklehte;</w:t>
      </w:r>
    </w:p>
    <w:p w:rsidR="000D5843" w:rsidRPr="0027533C" w:rsidRDefault="004237C4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Võistluslaskudeks aega 5</w:t>
      </w:r>
      <w:r w:rsidR="000D5843" w:rsidRPr="0027533C">
        <w:rPr>
          <w:rFonts w:ascii="Arial" w:hAnsi="Arial" w:cs="Arial"/>
          <w:sz w:val="22"/>
          <w:szCs w:val="22"/>
          <w:lang w:val="et-EE"/>
        </w:rPr>
        <w:t xml:space="preserve"> minutit;</w:t>
      </w:r>
    </w:p>
    <w:p w:rsidR="000D5843" w:rsidRPr="0027533C" w:rsidRDefault="000D5843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Salve vahetamine toimub iseseisvalt;</w:t>
      </w:r>
    </w:p>
    <w:p w:rsidR="000D5843" w:rsidRPr="0027533C" w:rsidRDefault="004237C4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4</w:t>
      </w:r>
      <w:r w:rsidR="000D5843" w:rsidRPr="0027533C">
        <w:rPr>
          <w:rFonts w:ascii="Arial" w:hAnsi="Arial" w:cs="Arial"/>
          <w:sz w:val="22"/>
          <w:szCs w:val="22"/>
          <w:lang w:val="et-EE"/>
        </w:rPr>
        <w:t xml:space="preserve"> minuti möödumisel teatab kohtunik „AEGA 1 MINUT“;</w:t>
      </w:r>
    </w:p>
    <w:p w:rsidR="000D5843" w:rsidRPr="0027533C" w:rsidRDefault="004237C4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5</w:t>
      </w:r>
      <w:r w:rsidR="000D5843" w:rsidRPr="0027533C">
        <w:rPr>
          <w:rFonts w:ascii="Arial" w:hAnsi="Arial" w:cs="Arial"/>
          <w:sz w:val="22"/>
          <w:szCs w:val="22"/>
          <w:lang w:val="et-EE"/>
        </w:rPr>
        <w:t xml:space="preserve"> minuti möödumisel märklehed kaovad, käsklus „SEIS“;</w:t>
      </w:r>
      <w:r>
        <w:rPr>
          <w:rFonts w:ascii="Arial" w:hAnsi="Arial" w:cs="Arial"/>
          <w:sz w:val="22"/>
          <w:szCs w:val="22"/>
          <w:lang w:val="et-EE"/>
        </w:rPr>
        <w:t xml:space="preserve"> Relvade kontroll, ja märklehtede vaatamiseks aega 1minut.</w:t>
      </w:r>
    </w:p>
    <w:p w:rsidR="000D5843" w:rsidRPr="0027533C" w:rsidRDefault="000D5843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Paremusjärjestus arvestatakse vastavalt kogutud punktide summale, kui võistluslehes on rohkem kui 10 tabamust arvestatakse maha parim tulemus.</w:t>
      </w:r>
    </w:p>
    <w:p w:rsidR="000D5843" w:rsidRPr="0027533C" w:rsidRDefault="000D5843" w:rsidP="000D5843">
      <w:pPr>
        <w:tabs>
          <w:tab w:val="left" w:pos="1340"/>
        </w:tabs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V harjutus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Relv:                    Täiskaliibriline püstol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Laskude arv:        10 võistluslasku (5+5)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Laskekaugus:       25 m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Aeg:                     3+7 sekundit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Märkleht:             Nr4 (rinnakuju)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Laskeasend:        Püsti, püstoli hoid vaba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Laskekohti:</w:t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10</w:t>
      </w:r>
    </w:p>
    <w:p w:rsidR="000D5843" w:rsidRPr="0027533C" w:rsidRDefault="000D5843" w:rsidP="000D5843">
      <w:pPr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Tingimused:     </w:t>
      </w:r>
      <w:r w:rsidRPr="0027533C">
        <w:rPr>
          <w:rFonts w:ascii="Arial" w:hAnsi="Arial" w:cs="Arial"/>
          <w:sz w:val="22"/>
          <w:szCs w:val="22"/>
          <w:lang w:val="et-EE"/>
        </w:rPr>
        <w:tab/>
        <w:t>Võistlejate relvad kontrollitakse ja salved laetakse ootealal (korraldajate poolt määratud ala). Tulejoonel võistluseelseks ettevalmistuseks  aega 1 minut (sihtmärgid nähtaval)</w:t>
      </w:r>
      <w:r>
        <w:rPr>
          <w:rFonts w:ascii="Arial" w:hAnsi="Arial" w:cs="Arial"/>
          <w:sz w:val="22"/>
          <w:szCs w:val="22"/>
          <w:lang w:val="et-EE"/>
        </w:rPr>
        <w:t>.</w:t>
      </w:r>
      <w:r w:rsidRPr="0027533C">
        <w:rPr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>Relva 2 salve (laetud 5 padruniga) ja püstol asuvad laskuri laual</w:t>
      </w:r>
      <w:r>
        <w:rPr>
          <w:rFonts w:ascii="Arial" w:hAnsi="Arial" w:cs="Arial"/>
          <w:sz w:val="22"/>
          <w:szCs w:val="22"/>
          <w:lang w:val="et-EE"/>
        </w:rPr>
        <w:t xml:space="preserve"> (padrunit padrunipesas ei ole).</w:t>
      </w:r>
    </w:p>
    <w:p w:rsidR="000D5843" w:rsidRPr="0027533C" w:rsidRDefault="000D5843" w:rsidP="000D5843">
      <w:pPr>
        <w:ind w:left="1701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Käsklused „Salv kinnita“, „Relv lae“ ja võistleja võtab valmisole</w:t>
      </w:r>
      <w:r>
        <w:rPr>
          <w:rFonts w:ascii="Arial" w:hAnsi="Arial" w:cs="Arial"/>
          <w:sz w:val="22"/>
          <w:szCs w:val="22"/>
          <w:lang w:val="et-EE"/>
        </w:rPr>
        <w:t>ku asendi (sihtmärke pole näha).</w:t>
      </w:r>
      <w:r w:rsidRPr="0027533C">
        <w:rPr>
          <w:rFonts w:ascii="Arial" w:hAnsi="Arial" w:cs="Arial"/>
          <w:sz w:val="22"/>
          <w:szCs w:val="22"/>
          <w:lang w:val="et-EE"/>
        </w:rPr>
        <w:tab/>
      </w:r>
    </w:p>
    <w:p w:rsidR="000D5843" w:rsidRDefault="000D5843" w:rsidP="000D5843">
      <w:pPr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ab/>
        <w:t>Peale käsklust „TULD“  ilmuvad märklehed 3 sekundiks (võistleja sooritab 1 lasu märklehte) märklehed kaovad 7 sekundiks. Pärast 5 lasku vahetab võistleja (10 sekundi jooksul)  iseseisvalt salve ja jätkab harjutuse laskmist.</w:t>
      </w:r>
    </w:p>
    <w:p w:rsidR="004237C4" w:rsidRPr="0027533C" w:rsidRDefault="004237C4" w:rsidP="000D5843">
      <w:pPr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  <w:t xml:space="preserve">Pärast 10 lasku </w:t>
      </w:r>
      <w:r w:rsidR="00BC7628">
        <w:rPr>
          <w:rFonts w:ascii="Arial" w:hAnsi="Arial" w:cs="Arial"/>
          <w:sz w:val="22"/>
          <w:szCs w:val="22"/>
          <w:lang w:val="et-EE"/>
        </w:rPr>
        <w:t>relvade kontroll ja märklehtede vaatamiseks 1 minut.</w:t>
      </w:r>
    </w:p>
    <w:p w:rsidR="000D5843" w:rsidRPr="0027533C" w:rsidRDefault="000D5843" w:rsidP="000D5843">
      <w:pPr>
        <w:tabs>
          <w:tab w:val="left" w:pos="1340"/>
        </w:tabs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</w:r>
      <w:r w:rsidRPr="0027533C">
        <w:rPr>
          <w:rFonts w:ascii="Arial" w:hAnsi="Arial" w:cs="Arial"/>
          <w:sz w:val="22"/>
          <w:szCs w:val="22"/>
          <w:lang w:val="et-EE"/>
        </w:rPr>
        <w:tab/>
        <w:t>Paremusjärjestus arvestatakse vastavalt kogutud punktide summale,</w:t>
      </w:r>
      <w:r w:rsidR="00E00D6E"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>kui märklehes on rohkem kui 10 tabamust a</w:t>
      </w:r>
      <w:r>
        <w:rPr>
          <w:rFonts w:ascii="Arial" w:hAnsi="Arial" w:cs="Arial"/>
          <w:sz w:val="22"/>
          <w:szCs w:val="22"/>
          <w:lang w:val="et-EE"/>
        </w:rPr>
        <w:t>rvestatakse maha parim tulemus.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VI</w:t>
      </w:r>
      <w:r>
        <w:rPr>
          <w:rFonts w:ascii="Arial" w:hAnsi="Arial" w:cs="Arial"/>
          <w:b/>
          <w:sz w:val="22"/>
          <w:szCs w:val="22"/>
          <w:lang w:val="et-EE"/>
        </w:rPr>
        <w:t xml:space="preserve"> harjutus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Relv:                    Täiskaliibriline püstol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Laskude arv:        10 võistluslasku (5+5)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Laskekaugus:       25 m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Aeg:                     I seeria 10 sekundit; II seeria 10 sekundit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Märkleht:              Nr4 (rinnakuju) 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Laskeasend:        Püsti, püstoli hoid vaba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Laskekohti:</w:t>
      </w: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   10</w:t>
      </w:r>
    </w:p>
    <w:p w:rsidR="000D5843" w:rsidRPr="0027533C" w:rsidRDefault="000D5843" w:rsidP="000D5843">
      <w:pPr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Tingimused:   </w:t>
      </w:r>
      <w:r w:rsidRPr="0027533C">
        <w:rPr>
          <w:rFonts w:ascii="Arial" w:hAnsi="Arial" w:cs="Arial"/>
          <w:sz w:val="22"/>
          <w:szCs w:val="22"/>
          <w:lang w:val="et-EE"/>
        </w:rPr>
        <w:tab/>
        <w:t>Võistlejate relvad kontrollitakse ja salved laetakse ootealal (korraldajate poolt määratud ala). Tulejoonel võistluseelseks ettevalmistuseks  aeg</w:t>
      </w:r>
      <w:r>
        <w:rPr>
          <w:rFonts w:ascii="Arial" w:hAnsi="Arial" w:cs="Arial"/>
          <w:sz w:val="22"/>
          <w:szCs w:val="22"/>
          <w:lang w:val="et-EE"/>
        </w:rPr>
        <w:t>a 1 minut (sihtmärgid nähtaval).</w:t>
      </w:r>
    </w:p>
    <w:p w:rsidR="000D5843" w:rsidRPr="0027533C" w:rsidRDefault="000D5843" w:rsidP="000D5843">
      <w:pPr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ab/>
        <w:t>Relva 2 salve (laetud 5 padruniga) ja püstol asuvad laskuri laual (padrunit padrunipesas ei ole);</w:t>
      </w:r>
    </w:p>
    <w:p w:rsidR="000D5843" w:rsidRDefault="000D5843" w:rsidP="000D5843">
      <w:pPr>
        <w:ind w:left="1701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Käsklused „Salv kinnita“, „Relv lae“ ja võistleja võtab valmisoleku asendi (sihtmärke pole näha); Peale käsklust „TULD“  ilmuvad märklehed 10 sekundiks (võistleja sooritab 5 lasku märklehte)</w:t>
      </w:r>
      <w:r w:rsidR="00E00D6E"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märklehed kaovad 10 sekundiks (võistleja vahetab iseseisvalt salve, laeb relva ja on valmisoleku </w:t>
      </w:r>
      <w:r w:rsidRPr="0027533C">
        <w:rPr>
          <w:rFonts w:ascii="Arial" w:hAnsi="Arial" w:cs="Arial"/>
          <w:sz w:val="22"/>
          <w:szCs w:val="22"/>
          <w:lang w:val="et-EE"/>
        </w:rPr>
        <w:lastRenderedPageBreak/>
        <w:t>asendis)</w:t>
      </w:r>
      <w:r w:rsidR="00E00D6E"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 xml:space="preserve">- märgid ilmuvad 10 sekundiks (võistleja sooritab 5 lasku märklehte). </w:t>
      </w:r>
    </w:p>
    <w:p w:rsidR="00BC7628" w:rsidRPr="0027533C" w:rsidRDefault="00BC7628" w:rsidP="000D5843">
      <w:pPr>
        <w:ind w:left="1701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Relvade kontroll ja märklehtede vaatamiseks 1 minut.</w:t>
      </w:r>
    </w:p>
    <w:p w:rsidR="000D5843" w:rsidRPr="00CA3F0E" w:rsidRDefault="000D5843" w:rsidP="000D5843">
      <w:pPr>
        <w:ind w:left="1701"/>
        <w:jc w:val="both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Paremusjärjestus arvestatakse vastavalt kogutud punktide summale,  kui märklehes on rohkem kui 10 tabamust arvestatakse maha parim </w:t>
      </w:r>
      <w:r>
        <w:rPr>
          <w:rFonts w:ascii="Arial" w:hAnsi="Arial" w:cs="Arial"/>
          <w:sz w:val="22"/>
          <w:szCs w:val="22"/>
          <w:lang w:val="et-EE"/>
        </w:rPr>
        <w:t>tulemus.</w:t>
      </w:r>
    </w:p>
    <w:p w:rsidR="000D5843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VII harjutus Püssi finaal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B41EA6" w:rsidRDefault="000D5843" w:rsidP="000D5843">
      <w:pPr>
        <w:tabs>
          <w:tab w:val="left" w:pos="1340"/>
        </w:tabs>
      </w:pPr>
      <w:r w:rsidRPr="00B41EA6">
        <w:rPr>
          <w:rFonts w:ascii="Arial" w:hAnsi="Arial" w:cs="Arial"/>
          <w:sz w:val="22"/>
          <w:szCs w:val="22"/>
          <w:lang w:val="et-EE"/>
        </w:rPr>
        <w:t>Osalevad 8 individuaalarvestuse parimat püssilaskjat (kolme harjutuse kogutud punktide summa alusel- võrdsete punktide korral määratakse paremus enim 10</w:t>
      </w:r>
      <w:r>
        <w:rPr>
          <w:rFonts w:ascii="Arial" w:hAnsi="Arial" w:cs="Arial"/>
          <w:sz w:val="22"/>
          <w:szCs w:val="22"/>
          <w:lang w:val="et-EE"/>
        </w:rPr>
        <w:t>; (9); (8) jne saanud võistleja</w:t>
      </w:r>
      <w:r w:rsidRPr="00B41EA6">
        <w:rPr>
          <w:rFonts w:ascii="Arial" w:hAnsi="Arial" w:cs="Arial"/>
          <w:sz w:val="22"/>
          <w:szCs w:val="22"/>
          <w:lang w:val="et-EE"/>
        </w:rPr>
        <w:t>)</w:t>
      </w:r>
      <w:r>
        <w:t>.</w:t>
      </w:r>
    </w:p>
    <w:p w:rsidR="000D5843" w:rsidRDefault="000D5843" w:rsidP="000D5843">
      <w:p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Finaalharjutus on üks kolmest püssiharjutuses</w:t>
      </w:r>
      <w:r>
        <w:rPr>
          <w:rFonts w:ascii="Arial" w:hAnsi="Arial" w:cs="Arial"/>
          <w:sz w:val="22"/>
          <w:szCs w:val="22"/>
          <w:lang w:val="et-EE"/>
        </w:rPr>
        <w:t>t, selgub täringu veeretamisega:</w:t>
      </w:r>
    </w:p>
    <w:p w:rsidR="000D5843" w:rsidRDefault="000D5843" w:rsidP="000D5843">
      <w:pPr>
        <w:numPr>
          <w:ilvl w:val="0"/>
          <w:numId w:val="1"/>
        </w:num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1 või 4</w:t>
      </w:r>
      <w:r>
        <w:rPr>
          <w:rFonts w:ascii="Arial" w:hAnsi="Arial" w:cs="Arial"/>
          <w:sz w:val="22"/>
          <w:szCs w:val="22"/>
          <w:lang w:val="et-EE"/>
        </w:rPr>
        <w:t xml:space="preserve"> –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esimene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harjutus; </w:t>
      </w:r>
    </w:p>
    <w:p w:rsidR="000D5843" w:rsidRDefault="000D5843" w:rsidP="000D5843">
      <w:pPr>
        <w:numPr>
          <w:ilvl w:val="0"/>
          <w:numId w:val="1"/>
        </w:num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2 või 5</w:t>
      </w:r>
      <w:r>
        <w:rPr>
          <w:rFonts w:ascii="Arial" w:hAnsi="Arial" w:cs="Arial"/>
          <w:sz w:val="22"/>
          <w:szCs w:val="22"/>
          <w:lang w:val="et-EE"/>
        </w:rPr>
        <w:t xml:space="preserve"> –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teine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harjutus; </w:t>
      </w:r>
    </w:p>
    <w:p w:rsidR="000D5843" w:rsidRDefault="000D5843" w:rsidP="000D5843">
      <w:pPr>
        <w:numPr>
          <w:ilvl w:val="0"/>
          <w:numId w:val="1"/>
        </w:num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 xml:space="preserve">3 või 6 </w:t>
      </w:r>
      <w:r>
        <w:rPr>
          <w:rFonts w:ascii="Arial" w:hAnsi="Arial" w:cs="Arial"/>
          <w:sz w:val="22"/>
          <w:szCs w:val="22"/>
          <w:lang w:val="et-EE"/>
        </w:rPr>
        <w:t xml:space="preserve">- 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kolmas harjutus. </w:t>
      </w:r>
    </w:p>
    <w:p w:rsidR="000D5843" w:rsidRPr="00B41EA6" w:rsidRDefault="000D5843" w:rsidP="000D5843">
      <w:p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Täringut veeretab parima punktidesumma lasknud laskur.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ind w:left="1701" w:hanging="1701"/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ab/>
        <w:t xml:space="preserve"> 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  <w:r w:rsidRPr="0027533C">
        <w:rPr>
          <w:rFonts w:ascii="Arial" w:hAnsi="Arial" w:cs="Arial"/>
          <w:b/>
          <w:sz w:val="22"/>
          <w:szCs w:val="22"/>
          <w:lang w:val="et-EE"/>
        </w:rPr>
        <w:t>VIII harjutus Püstoli finaal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Pr="00B41EA6" w:rsidRDefault="000D5843" w:rsidP="000D5843">
      <w:p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Osalevad 8 individuaalarvestuse parimat püstolilaskjat (kolme harjutuse kogutud punktide summa alusel- võrdsete punktide korral</w:t>
      </w:r>
      <w:r>
        <w:rPr>
          <w:rFonts w:ascii="Arial" w:hAnsi="Arial" w:cs="Arial"/>
          <w:sz w:val="22"/>
          <w:szCs w:val="22"/>
          <w:lang w:val="et-EE"/>
        </w:rPr>
        <w:t xml:space="preserve"> määratakse paremus enim: 10, 9, 8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jne saanud võistleja)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D5843" w:rsidRDefault="000D5843" w:rsidP="000D5843">
      <w:p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 xml:space="preserve">Finaalharjutus on üks kolmest püstoliharjutusest, </w:t>
      </w:r>
      <w:r>
        <w:rPr>
          <w:rFonts w:ascii="Arial" w:hAnsi="Arial" w:cs="Arial"/>
          <w:sz w:val="22"/>
          <w:szCs w:val="22"/>
          <w:lang w:val="et-EE"/>
        </w:rPr>
        <w:t>mis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selgu</w:t>
      </w:r>
      <w:r>
        <w:rPr>
          <w:rFonts w:ascii="Arial" w:hAnsi="Arial" w:cs="Arial"/>
          <w:sz w:val="22"/>
          <w:szCs w:val="22"/>
          <w:lang w:val="et-EE"/>
        </w:rPr>
        <w:t xml:space="preserve">b täringu veeretamisega: </w:t>
      </w:r>
    </w:p>
    <w:p w:rsidR="000D5843" w:rsidRDefault="000D5843" w:rsidP="000D5843">
      <w:pPr>
        <w:numPr>
          <w:ilvl w:val="0"/>
          <w:numId w:val="1"/>
        </w:num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1 või 4</w:t>
      </w:r>
      <w:r>
        <w:rPr>
          <w:rFonts w:ascii="Arial" w:hAnsi="Arial" w:cs="Arial"/>
          <w:sz w:val="22"/>
          <w:szCs w:val="22"/>
          <w:lang w:val="et-EE"/>
        </w:rPr>
        <w:t xml:space="preserve"> –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esimene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harjutus; </w:t>
      </w:r>
    </w:p>
    <w:p w:rsidR="000D5843" w:rsidRDefault="000D5843" w:rsidP="000D5843">
      <w:pPr>
        <w:numPr>
          <w:ilvl w:val="0"/>
          <w:numId w:val="1"/>
        </w:num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2 või 5</w:t>
      </w:r>
      <w:r>
        <w:rPr>
          <w:rFonts w:ascii="Arial" w:hAnsi="Arial" w:cs="Arial"/>
          <w:sz w:val="22"/>
          <w:szCs w:val="22"/>
          <w:lang w:val="et-EE"/>
        </w:rPr>
        <w:t xml:space="preserve"> –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teine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 harjutus; </w:t>
      </w:r>
    </w:p>
    <w:p w:rsidR="000D5843" w:rsidRDefault="000D5843" w:rsidP="000D5843">
      <w:pPr>
        <w:numPr>
          <w:ilvl w:val="0"/>
          <w:numId w:val="1"/>
        </w:num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 xml:space="preserve">3 või 6 </w:t>
      </w:r>
      <w:r>
        <w:rPr>
          <w:rFonts w:ascii="Arial" w:hAnsi="Arial" w:cs="Arial"/>
          <w:sz w:val="22"/>
          <w:szCs w:val="22"/>
          <w:lang w:val="et-EE"/>
        </w:rPr>
        <w:t xml:space="preserve">- </w:t>
      </w:r>
      <w:r w:rsidRPr="00B41EA6">
        <w:rPr>
          <w:rFonts w:ascii="Arial" w:hAnsi="Arial" w:cs="Arial"/>
          <w:sz w:val="22"/>
          <w:szCs w:val="22"/>
          <w:lang w:val="et-EE"/>
        </w:rPr>
        <w:t xml:space="preserve">kolmas harjutus.  </w:t>
      </w:r>
    </w:p>
    <w:p w:rsidR="000D5843" w:rsidRPr="00B41EA6" w:rsidRDefault="000D5843" w:rsidP="000D5843">
      <w:pPr>
        <w:tabs>
          <w:tab w:val="left" w:pos="1340"/>
        </w:tabs>
        <w:rPr>
          <w:rFonts w:ascii="Arial" w:hAnsi="Arial" w:cs="Arial"/>
          <w:sz w:val="22"/>
          <w:szCs w:val="22"/>
          <w:lang w:val="et-EE"/>
        </w:rPr>
      </w:pPr>
      <w:r w:rsidRPr="00B41EA6">
        <w:rPr>
          <w:rFonts w:ascii="Arial" w:hAnsi="Arial" w:cs="Arial"/>
          <w:sz w:val="22"/>
          <w:szCs w:val="22"/>
          <w:lang w:val="et-EE"/>
        </w:rPr>
        <w:t>Täringut veeretab parima punktidesumma lasknud laskur.</w:t>
      </w:r>
    </w:p>
    <w:p w:rsidR="000D5843" w:rsidRPr="0027533C" w:rsidRDefault="000D5843" w:rsidP="000D5843">
      <w:pPr>
        <w:tabs>
          <w:tab w:val="left" w:pos="1340"/>
        </w:tabs>
        <w:rPr>
          <w:rFonts w:ascii="Arial" w:hAnsi="Arial" w:cs="Arial"/>
          <w:b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Ants Kronberg</w:t>
      </w: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V</w:t>
      </w:r>
      <w:r w:rsidR="00840C91">
        <w:rPr>
          <w:rFonts w:ascii="Arial" w:hAnsi="Arial" w:cs="Arial"/>
          <w:sz w:val="22"/>
          <w:szCs w:val="22"/>
          <w:lang w:val="et-EE"/>
        </w:rPr>
        <w:t>anemv</w:t>
      </w:r>
      <w:r>
        <w:rPr>
          <w:rFonts w:ascii="Arial" w:hAnsi="Arial" w:cs="Arial"/>
          <w:sz w:val="22"/>
          <w:szCs w:val="22"/>
          <w:lang w:val="et-EE"/>
        </w:rPr>
        <w:t xml:space="preserve">eebel </w:t>
      </w: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Valgamaa maleva relvur</w:t>
      </w:r>
    </w:p>
    <w:p w:rsidR="000D5843" w:rsidRPr="0027533C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Pr="00D37EC8" w:rsidRDefault="000D5843" w:rsidP="000D5843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Lisa: R</w:t>
      </w:r>
      <w:r w:rsidRPr="006077DC">
        <w:rPr>
          <w:rFonts w:ascii="Arial" w:hAnsi="Arial" w:cs="Arial"/>
          <w:sz w:val="22"/>
          <w:szCs w:val="22"/>
          <w:lang w:val="et-EE"/>
        </w:rPr>
        <w:t>egistreerimise ja ohutusalaste teadmiste kontrolli leht</w:t>
      </w:r>
    </w:p>
    <w:p w:rsidR="000D5843" w:rsidRPr="00D37EC8" w:rsidRDefault="000D5843" w:rsidP="000D5843">
      <w:pPr>
        <w:rPr>
          <w:rFonts w:ascii="Arial" w:hAnsi="Arial" w:cs="Arial"/>
          <w:b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  <w:bookmarkStart w:id="0" w:name="_GoBack"/>
      <w:bookmarkEnd w:id="0"/>
    </w:p>
    <w:p w:rsidR="000D5843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Pr="006077DC" w:rsidRDefault="000D5843" w:rsidP="000D5843">
      <w:pPr>
        <w:tabs>
          <w:tab w:val="left" w:pos="5920"/>
        </w:tabs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Lisa</w:t>
      </w:r>
    </w:p>
    <w:p w:rsidR="000D5843" w:rsidRPr="006077DC" w:rsidRDefault="000D5843" w:rsidP="000D5843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Eesti Va</w:t>
      </w:r>
      <w:r w:rsidR="00A25C29">
        <w:rPr>
          <w:rFonts w:ascii="Arial" w:hAnsi="Arial" w:cs="Arial"/>
          <w:sz w:val="22"/>
          <w:szCs w:val="22"/>
          <w:lang w:val="et-EE"/>
        </w:rPr>
        <w:t>bariigi 98</w:t>
      </w:r>
      <w:r w:rsidRPr="006077DC">
        <w:rPr>
          <w:rFonts w:ascii="Arial" w:hAnsi="Arial" w:cs="Arial"/>
          <w:sz w:val="22"/>
          <w:szCs w:val="22"/>
          <w:lang w:val="et-EE"/>
        </w:rPr>
        <w:t xml:space="preserve">. aastapäevale pühendatud </w:t>
      </w:r>
    </w:p>
    <w:p w:rsidR="000D5843" w:rsidRPr="006077DC" w:rsidRDefault="000D5843" w:rsidP="000D5843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6077DC">
        <w:rPr>
          <w:rFonts w:ascii="Arial" w:hAnsi="Arial" w:cs="Arial"/>
          <w:sz w:val="22"/>
          <w:szCs w:val="22"/>
          <w:lang w:val="et-EE"/>
        </w:rPr>
        <w:t>lahtiste laskevõistluste läbiviimise juhend</w:t>
      </w:r>
    </w:p>
    <w:p w:rsidR="000D5843" w:rsidRPr="006077DC" w:rsidRDefault="000D5843" w:rsidP="000D5843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6077DC">
        <w:rPr>
          <w:rFonts w:ascii="Arial" w:hAnsi="Arial" w:cs="Arial"/>
          <w:sz w:val="22"/>
          <w:szCs w:val="22"/>
          <w:lang w:val="et-EE"/>
        </w:rPr>
        <w:t>täiskaliibrilistest relva</w:t>
      </w:r>
      <w:r>
        <w:rPr>
          <w:rFonts w:ascii="Arial" w:hAnsi="Arial" w:cs="Arial"/>
          <w:sz w:val="22"/>
          <w:szCs w:val="22"/>
          <w:lang w:val="et-EE"/>
        </w:rPr>
        <w:t>dest J</w:t>
      </w:r>
      <w:r w:rsidRPr="006077DC">
        <w:rPr>
          <w:rFonts w:ascii="Arial" w:hAnsi="Arial" w:cs="Arial"/>
          <w:sz w:val="22"/>
          <w:szCs w:val="22"/>
          <w:lang w:val="et-EE"/>
        </w:rPr>
        <w:t>aanikese lasketiirus</w:t>
      </w:r>
      <w:r>
        <w:rPr>
          <w:rFonts w:ascii="Arial" w:hAnsi="Arial" w:cs="Arial"/>
          <w:sz w:val="22"/>
          <w:szCs w:val="22"/>
          <w:lang w:val="et-EE"/>
        </w:rPr>
        <w:t xml:space="preserve"> juurde</w:t>
      </w:r>
    </w:p>
    <w:p w:rsidR="000D5843" w:rsidRPr="00D37EC8" w:rsidRDefault="000D5843" w:rsidP="000D5843">
      <w:pPr>
        <w:jc w:val="right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jc w:val="center"/>
        <w:rPr>
          <w:rFonts w:ascii="Arial" w:hAnsi="Arial" w:cs="Arial"/>
          <w:sz w:val="22"/>
          <w:szCs w:val="22"/>
          <w:lang w:val="et-EE"/>
        </w:rPr>
      </w:pPr>
    </w:p>
    <w:p w:rsidR="000D5843" w:rsidRPr="00D37EC8" w:rsidRDefault="000D5843" w:rsidP="000D5843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 w:rsidRPr="00D37EC8">
        <w:rPr>
          <w:rFonts w:ascii="Arial" w:hAnsi="Arial" w:cs="Arial"/>
          <w:b/>
          <w:sz w:val="22"/>
          <w:szCs w:val="22"/>
          <w:lang w:val="et-EE"/>
        </w:rPr>
        <w:t>REGISTREERIMISE JA OHUTUSALASTE TEADMISTE KONTROLLI LEHT</w:t>
      </w:r>
    </w:p>
    <w:p w:rsidR="000D5843" w:rsidRPr="0027533C" w:rsidRDefault="000D5843" w:rsidP="000D5843">
      <w:pPr>
        <w:pStyle w:val="Heading1"/>
        <w:spacing w:before="0" w:after="0"/>
        <w:jc w:val="center"/>
        <w:rPr>
          <w:sz w:val="22"/>
          <w:szCs w:val="22"/>
          <w:lang w:val="et-EE"/>
        </w:rPr>
      </w:pPr>
    </w:p>
    <w:p w:rsidR="000D5843" w:rsidRPr="0027533C" w:rsidRDefault="000D5843" w:rsidP="000D5843">
      <w:pPr>
        <w:jc w:val="center"/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jc w:val="center"/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proofErr w:type="spellStart"/>
      <w:r>
        <w:rPr>
          <w:rFonts w:ascii="Arial" w:hAnsi="Arial" w:cs="Arial"/>
          <w:sz w:val="22"/>
          <w:szCs w:val="22"/>
          <w:lang w:val="et-EE"/>
        </w:rPr>
        <w:t>………………………..</w:t>
      </w:r>
      <w:r w:rsidRPr="0027533C">
        <w:rPr>
          <w:rFonts w:ascii="Arial" w:hAnsi="Arial" w:cs="Arial"/>
          <w:sz w:val="22"/>
          <w:szCs w:val="22"/>
          <w:lang w:val="et-EE"/>
        </w:rPr>
        <w:t>……………………………………………</w:t>
      </w:r>
      <w:proofErr w:type="spellEnd"/>
      <w:r w:rsidRPr="0027533C">
        <w:rPr>
          <w:rFonts w:ascii="Arial" w:hAnsi="Arial" w:cs="Arial"/>
          <w:sz w:val="22"/>
          <w:szCs w:val="22"/>
          <w:lang w:val="et-EE"/>
        </w:rPr>
        <w:t xml:space="preserve">.. </w:t>
      </w:r>
      <w:proofErr w:type="spellStart"/>
      <w:r w:rsidRPr="0027533C">
        <w:rPr>
          <w:rFonts w:ascii="Arial" w:hAnsi="Arial" w:cs="Arial"/>
          <w:sz w:val="22"/>
          <w:szCs w:val="22"/>
          <w:lang w:val="et-EE"/>
        </w:rPr>
        <w:t>……………………………</w:t>
      </w:r>
      <w:proofErr w:type="spellEnd"/>
      <w:r w:rsidRPr="0027533C">
        <w:rPr>
          <w:rFonts w:ascii="Arial" w:hAnsi="Arial" w:cs="Arial"/>
          <w:sz w:val="22"/>
          <w:szCs w:val="22"/>
          <w:lang w:val="et-EE"/>
        </w:rPr>
        <w:t>.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(asutus)</w:t>
      </w: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Püss</w:t>
      </w:r>
      <w:r w:rsidRPr="0027533C">
        <w:rPr>
          <w:rFonts w:ascii="Arial" w:hAnsi="Arial" w:cs="Arial"/>
          <w:sz w:val="22"/>
          <w:szCs w:val="22"/>
          <w:lang w:val="et-EE"/>
        </w:rPr>
        <w:t>ialade võistkonna koosseis</w:t>
      </w: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10932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828"/>
        <w:gridCol w:w="4677"/>
        <w:gridCol w:w="1843"/>
      </w:tblGrid>
      <w:tr w:rsidR="00A20D41" w:rsidRPr="0027533C" w:rsidTr="00A20D41">
        <w:trPr>
          <w:trHeight w:val="423"/>
        </w:trPr>
        <w:tc>
          <w:tcPr>
            <w:tcW w:w="584" w:type="dxa"/>
          </w:tcPr>
          <w:p w:rsidR="00A20D41" w:rsidRPr="0027533C" w:rsidRDefault="00A20D41" w:rsidP="006B0AE0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828" w:type="dxa"/>
          </w:tcPr>
          <w:p w:rsidR="00A20D41" w:rsidRPr="0027533C" w:rsidRDefault="00A20D41" w:rsidP="006B0AE0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7533C">
              <w:rPr>
                <w:rFonts w:ascii="Arial" w:hAnsi="Arial" w:cs="Arial"/>
                <w:sz w:val="22"/>
                <w:szCs w:val="22"/>
                <w:lang w:val="et-EE"/>
              </w:rPr>
              <w:t>NIMI</w:t>
            </w:r>
          </w:p>
        </w:tc>
        <w:tc>
          <w:tcPr>
            <w:tcW w:w="4677" w:type="dxa"/>
          </w:tcPr>
          <w:p w:rsidR="00A20D41" w:rsidRPr="0027533C" w:rsidRDefault="00A20D41" w:rsidP="006B0AE0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7533C">
              <w:rPr>
                <w:rFonts w:ascii="Arial" w:hAnsi="Arial" w:cs="Arial"/>
                <w:sz w:val="22"/>
                <w:szCs w:val="22"/>
                <w:lang w:val="et-EE"/>
              </w:rPr>
              <w:t>RELV ja SIHIK</w:t>
            </w:r>
          </w:p>
        </w:tc>
        <w:tc>
          <w:tcPr>
            <w:tcW w:w="1843" w:type="dxa"/>
          </w:tcPr>
          <w:p w:rsidR="00A20D41" w:rsidRPr="0027533C" w:rsidRDefault="00A20D41" w:rsidP="006B0AE0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7533C">
              <w:rPr>
                <w:rFonts w:ascii="Arial" w:hAnsi="Arial" w:cs="Arial"/>
                <w:sz w:val="22"/>
                <w:szCs w:val="22"/>
                <w:lang w:val="et-EE"/>
              </w:rPr>
              <w:t>ALLKIRI</w:t>
            </w:r>
          </w:p>
        </w:tc>
      </w:tr>
      <w:tr w:rsidR="00A20D41" w:rsidRPr="0027533C" w:rsidTr="00A20D41">
        <w:trPr>
          <w:trHeight w:val="423"/>
        </w:trPr>
        <w:tc>
          <w:tcPr>
            <w:tcW w:w="584" w:type="dxa"/>
          </w:tcPr>
          <w:p w:rsidR="00A20D41" w:rsidRPr="00A20D41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1</w:t>
            </w:r>
          </w:p>
        </w:tc>
        <w:tc>
          <w:tcPr>
            <w:tcW w:w="3828" w:type="dxa"/>
          </w:tcPr>
          <w:p w:rsidR="00A20D41" w:rsidRPr="0027533C" w:rsidRDefault="00A20D41" w:rsidP="006B0AE0">
            <w:pPr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</w:p>
        </w:tc>
        <w:tc>
          <w:tcPr>
            <w:tcW w:w="4677" w:type="dxa"/>
          </w:tcPr>
          <w:p w:rsidR="00A20D41" w:rsidRPr="0027533C" w:rsidRDefault="00A20D41" w:rsidP="006B0AE0">
            <w:pPr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A20D41" w:rsidRPr="0027533C" w:rsidTr="00A20D41">
        <w:trPr>
          <w:trHeight w:val="423"/>
        </w:trPr>
        <w:tc>
          <w:tcPr>
            <w:tcW w:w="584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2</w:t>
            </w:r>
          </w:p>
        </w:tc>
        <w:tc>
          <w:tcPr>
            <w:tcW w:w="3828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677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A20D41" w:rsidRPr="0027533C" w:rsidTr="00A20D41">
        <w:trPr>
          <w:trHeight w:val="423"/>
        </w:trPr>
        <w:tc>
          <w:tcPr>
            <w:tcW w:w="584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3</w:t>
            </w:r>
          </w:p>
        </w:tc>
        <w:tc>
          <w:tcPr>
            <w:tcW w:w="3828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677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</w:tcPr>
          <w:p w:rsidR="00A20D41" w:rsidRPr="0027533C" w:rsidRDefault="00A20D41" w:rsidP="006B0AE0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>Püstolialade  võistkonna koosseis</w:t>
      </w:r>
    </w:p>
    <w:p w:rsidR="00A20D41" w:rsidRDefault="00A20D41" w:rsidP="000D5843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10932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828"/>
        <w:gridCol w:w="4677"/>
        <w:gridCol w:w="1843"/>
      </w:tblGrid>
      <w:tr w:rsidR="00A20D41" w:rsidRPr="0027533C" w:rsidTr="00D50D81">
        <w:trPr>
          <w:trHeight w:val="423"/>
        </w:trPr>
        <w:tc>
          <w:tcPr>
            <w:tcW w:w="584" w:type="dxa"/>
          </w:tcPr>
          <w:p w:rsidR="00A20D41" w:rsidRPr="0027533C" w:rsidRDefault="00A20D41" w:rsidP="00D50D81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828" w:type="dxa"/>
          </w:tcPr>
          <w:p w:rsidR="00A20D41" w:rsidRPr="0027533C" w:rsidRDefault="00A20D41" w:rsidP="00D50D81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7533C">
              <w:rPr>
                <w:rFonts w:ascii="Arial" w:hAnsi="Arial" w:cs="Arial"/>
                <w:sz w:val="22"/>
                <w:szCs w:val="22"/>
                <w:lang w:val="et-EE"/>
              </w:rPr>
              <w:t>NIMI</w:t>
            </w:r>
          </w:p>
        </w:tc>
        <w:tc>
          <w:tcPr>
            <w:tcW w:w="4677" w:type="dxa"/>
          </w:tcPr>
          <w:p w:rsidR="00A20D41" w:rsidRPr="0027533C" w:rsidRDefault="00A20D41" w:rsidP="00D50D81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7533C">
              <w:rPr>
                <w:rFonts w:ascii="Arial" w:hAnsi="Arial" w:cs="Arial"/>
                <w:sz w:val="22"/>
                <w:szCs w:val="22"/>
                <w:lang w:val="et-EE"/>
              </w:rPr>
              <w:t>RELV ja SIHIK</w:t>
            </w:r>
          </w:p>
        </w:tc>
        <w:tc>
          <w:tcPr>
            <w:tcW w:w="1843" w:type="dxa"/>
          </w:tcPr>
          <w:p w:rsidR="00A20D41" w:rsidRPr="0027533C" w:rsidRDefault="00A20D41" w:rsidP="00D50D81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7533C">
              <w:rPr>
                <w:rFonts w:ascii="Arial" w:hAnsi="Arial" w:cs="Arial"/>
                <w:sz w:val="22"/>
                <w:szCs w:val="22"/>
                <w:lang w:val="et-EE"/>
              </w:rPr>
              <w:t>ALLKIRI</w:t>
            </w:r>
          </w:p>
        </w:tc>
      </w:tr>
      <w:tr w:rsidR="00A20D41" w:rsidRPr="0027533C" w:rsidTr="00D50D81">
        <w:trPr>
          <w:trHeight w:val="423"/>
        </w:trPr>
        <w:tc>
          <w:tcPr>
            <w:tcW w:w="584" w:type="dxa"/>
          </w:tcPr>
          <w:p w:rsidR="00A20D41" w:rsidRPr="00A20D41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1</w:t>
            </w:r>
          </w:p>
        </w:tc>
        <w:tc>
          <w:tcPr>
            <w:tcW w:w="3828" w:type="dxa"/>
          </w:tcPr>
          <w:p w:rsidR="00A20D41" w:rsidRPr="0027533C" w:rsidRDefault="00A20D41" w:rsidP="00D50D81">
            <w:pPr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</w:p>
        </w:tc>
        <w:tc>
          <w:tcPr>
            <w:tcW w:w="4677" w:type="dxa"/>
          </w:tcPr>
          <w:p w:rsidR="00A20D41" w:rsidRPr="0027533C" w:rsidRDefault="00A20D41" w:rsidP="00D50D81">
            <w:pPr>
              <w:rPr>
                <w:rFonts w:ascii="Arial" w:hAnsi="Arial" w:cs="Arial"/>
                <w:i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A20D41" w:rsidRPr="0027533C" w:rsidTr="00D50D81">
        <w:trPr>
          <w:trHeight w:val="423"/>
        </w:trPr>
        <w:tc>
          <w:tcPr>
            <w:tcW w:w="584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2</w:t>
            </w:r>
          </w:p>
        </w:tc>
        <w:tc>
          <w:tcPr>
            <w:tcW w:w="3828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677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A20D41" w:rsidRPr="0027533C" w:rsidTr="00D50D81">
        <w:trPr>
          <w:trHeight w:val="423"/>
        </w:trPr>
        <w:tc>
          <w:tcPr>
            <w:tcW w:w="584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3</w:t>
            </w:r>
          </w:p>
        </w:tc>
        <w:tc>
          <w:tcPr>
            <w:tcW w:w="3828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677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1843" w:type="dxa"/>
          </w:tcPr>
          <w:p w:rsidR="00A20D41" w:rsidRPr="0027533C" w:rsidRDefault="00A20D41" w:rsidP="00D50D8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A20D41" w:rsidRPr="0027533C" w:rsidRDefault="00A20D41" w:rsidP="00A20D41">
      <w:pPr>
        <w:rPr>
          <w:rFonts w:ascii="Arial" w:hAnsi="Arial" w:cs="Arial"/>
          <w:sz w:val="22"/>
          <w:szCs w:val="22"/>
          <w:lang w:val="et-EE"/>
        </w:rPr>
      </w:pPr>
    </w:p>
    <w:p w:rsidR="00A20D41" w:rsidRDefault="00A20D41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A20D41" w:rsidRDefault="00A20D41" w:rsidP="000D5843">
      <w:pPr>
        <w:rPr>
          <w:rFonts w:ascii="Arial" w:hAnsi="Arial" w:cs="Arial"/>
          <w:sz w:val="22"/>
          <w:szCs w:val="22"/>
          <w:lang w:val="et-EE"/>
        </w:rPr>
      </w:pPr>
    </w:p>
    <w:p w:rsidR="00A20D41" w:rsidRDefault="00A20D41" w:rsidP="000D5843">
      <w:pPr>
        <w:rPr>
          <w:rFonts w:ascii="Arial" w:hAnsi="Arial" w:cs="Arial"/>
          <w:sz w:val="22"/>
          <w:szCs w:val="22"/>
          <w:lang w:val="et-EE"/>
        </w:rPr>
      </w:pPr>
    </w:p>
    <w:p w:rsidR="00A20D41" w:rsidRPr="0027533C" w:rsidRDefault="00A20D41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sz w:val="22"/>
          <w:szCs w:val="22"/>
          <w:lang w:val="et-EE"/>
        </w:rPr>
      </w:pPr>
      <w:r w:rsidRPr="0027533C">
        <w:rPr>
          <w:rFonts w:ascii="Arial" w:hAnsi="Arial" w:cs="Arial"/>
          <w:sz w:val="22"/>
          <w:szCs w:val="22"/>
          <w:lang w:val="et-EE"/>
        </w:rPr>
        <w:t xml:space="preserve">Võistkonna esindaja   </w:t>
      </w:r>
      <w:proofErr w:type="spellStart"/>
      <w:r w:rsidRPr="0027533C">
        <w:rPr>
          <w:rFonts w:ascii="Arial" w:hAnsi="Arial" w:cs="Arial"/>
          <w:sz w:val="22"/>
          <w:szCs w:val="22"/>
          <w:lang w:val="et-EE"/>
        </w:rPr>
        <w:t>……………………………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Pr="0027533C">
        <w:rPr>
          <w:rFonts w:ascii="Arial" w:hAnsi="Arial" w:cs="Arial"/>
          <w:sz w:val="22"/>
          <w:szCs w:val="22"/>
          <w:lang w:val="et-EE"/>
        </w:rPr>
        <w:t>(</w:t>
      </w:r>
      <w:r>
        <w:rPr>
          <w:rFonts w:ascii="Arial" w:hAnsi="Arial" w:cs="Arial"/>
          <w:sz w:val="22"/>
          <w:szCs w:val="22"/>
          <w:lang w:val="et-EE"/>
        </w:rPr>
        <w:t>v</w:t>
      </w:r>
      <w:r w:rsidRPr="0027533C">
        <w:rPr>
          <w:rFonts w:ascii="Arial" w:hAnsi="Arial" w:cs="Arial"/>
          <w:sz w:val="22"/>
          <w:szCs w:val="22"/>
          <w:lang w:val="et-EE"/>
        </w:rPr>
        <w:t>õib olla võistkonna liige)</w:t>
      </w:r>
    </w:p>
    <w:p w:rsidR="000D5843" w:rsidRPr="0027533C" w:rsidRDefault="000D5843" w:rsidP="000D5843">
      <w:pPr>
        <w:tabs>
          <w:tab w:val="left" w:pos="5920"/>
        </w:tabs>
        <w:rPr>
          <w:rFonts w:ascii="Arial" w:hAnsi="Arial" w:cs="Arial"/>
          <w:sz w:val="22"/>
          <w:szCs w:val="22"/>
          <w:lang w:val="et-EE"/>
        </w:rPr>
      </w:pPr>
    </w:p>
    <w:p w:rsidR="000D5843" w:rsidRPr="0027533C" w:rsidRDefault="000D5843" w:rsidP="000D5843">
      <w:pPr>
        <w:rPr>
          <w:rFonts w:ascii="Arial" w:hAnsi="Arial" w:cs="Arial"/>
          <w:b/>
          <w:lang w:val="et-EE"/>
        </w:rPr>
      </w:pPr>
      <w:r w:rsidRPr="0027533C">
        <w:rPr>
          <w:rFonts w:ascii="Arial" w:hAnsi="Arial" w:cs="Arial"/>
          <w:b/>
          <w:lang w:val="et-EE"/>
        </w:rPr>
        <w:tab/>
      </w:r>
      <w:r w:rsidRPr="0027533C">
        <w:rPr>
          <w:rFonts w:ascii="Arial" w:hAnsi="Arial" w:cs="Arial"/>
          <w:b/>
          <w:lang w:val="et-EE"/>
        </w:rPr>
        <w:tab/>
      </w:r>
      <w:r w:rsidRPr="0027533C">
        <w:rPr>
          <w:rFonts w:ascii="Arial" w:hAnsi="Arial" w:cs="Arial"/>
          <w:b/>
          <w:lang w:val="et-EE"/>
        </w:rPr>
        <w:tab/>
      </w:r>
      <w:r w:rsidRPr="0027533C">
        <w:rPr>
          <w:rFonts w:ascii="Arial" w:hAnsi="Arial" w:cs="Arial"/>
          <w:b/>
          <w:lang w:val="et-EE"/>
        </w:rPr>
        <w:tab/>
      </w:r>
      <w:r w:rsidRPr="0027533C">
        <w:rPr>
          <w:rFonts w:ascii="Arial" w:hAnsi="Arial" w:cs="Arial"/>
          <w:b/>
          <w:lang w:val="et-EE"/>
        </w:rPr>
        <w:tab/>
      </w:r>
      <w:r w:rsidRPr="0027533C">
        <w:rPr>
          <w:rFonts w:ascii="Arial" w:hAnsi="Arial" w:cs="Arial"/>
          <w:b/>
          <w:lang w:val="et-EE"/>
        </w:rPr>
        <w:tab/>
      </w:r>
      <w:r w:rsidRPr="0027533C">
        <w:rPr>
          <w:rFonts w:ascii="Arial" w:hAnsi="Arial" w:cs="Arial"/>
          <w:b/>
          <w:lang w:val="et-EE"/>
        </w:rPr>
        <w:tab/>
      </w:r>
      <w:r w:rsidRPr="0027533C">
        <w:rPr>
          <w:rFonts w:ascii="Arial" w:hAnsi="Arial" w:cs="Arial"/>
          <w:b/>
          <w:lang w:val="et-EE"/>
        </w:rPr>
        <w:tab/>
      </w:r>
    </w:p>
    <w:p w:rsidR="00B73745" w:rsidRDefault="00B73745"/>
    <w:sectPr w:rsidR="00B73745" w:rsidSect="007112FC">
      <w:footerReference w:type="default" r:id="rId14"/>
      <w:pgSz w:w="11906" w:h="16838"/>
      <w:pgMar w:top="794" w:right="1247" w:bottom="107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D3" w:rsidRDefault="00317DD3">
      <w:r>
        <w:separator/>
      </w:r>
    </w:p>
  </w:endnote>
  <w:endnote w:type="continuationSeparator" w:id="0">
    <w:p w:rsidR="00317DD3" w:rsidRDefault="0031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C8" w:rsidRDefault="000D5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C29">
      <w:rPr>
        <w:noProof/>
      </w:rPr>
      <w:t>1</w:t>
    </w:r>
    <w:r>
      <w:rPr>
        <w:noProof/>
      </w:rPr>
      <w:fldChar w:fldCharType="end"/>
    </w:r>
  </w:p>
  <w:p w:rsidR="00D37EC8" w:rsidRDefault="00317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D3" w:rsidRDefault="00317DD3">
      <w:r>
        <w:separator/>
      </w:r>
    </w:p>
  </w:footnote>
  <w:footnote w:type="continuationSeparator" w:id="0">
    <w:p w:rsidR="00317DD3" w:rsidRDefault="0031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71F"/>
    <w:multiLevelType w:val="hybridMultilevel"/>
    <w:tmpl w:val="3410A860"/>
    <w:lvl w:ilvl="0" w:tplc="FFFFFFFF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B"/>
    <w:rsid w:val="00046FD1"/>
    <w:rsid w:val="000A5C89"/>
    <w:rsid w:val="000D5843"/>
    <w:rsid w:val="00120108"/>
    <w:rsid w:val="00317DD3"/>
    <w:rsid w:val="003564E1"/>
    <w:rsid w:val="004237C4"/>
    <w:rsid w:val="00430F20"/>
    <w:rsid w:val="00480532"/>
    <w:rsid w:val="004B691F"/>
    <w:rsid w:val="00537A73"/>
    <w:rsid w:val="00570F85"/>
    <w:rsid w:val="005E5A48"/>
    <w:rsid w:val="005F3136"/>
    <w:rsid w:val="00781F3D"/>
    <w:rsid w:val="00840C91"/>
    <w:rsid w:val="008E508A"/>
    <w:rsid w:val="008F433B"/>
    <w:rsid w:val="009C6F77"/>
    <w:rsid w:val="00A20D41"/>
    <w:rsid w:val="00A25C29"/>
    <w:rsid w:val="00AF1E32"/>
    <w:rsid w:val="00B73745"/>
    <w:rsid w:val="00BC7628"/>
    <w:rsid w:val="00CE2ADB"/>
    <w:rsid w:val="00E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5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84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rsid w:val="000D58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58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4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5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84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rsid w:val="000D58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58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anikese.ee/?id=0" TargetMode="External"/><Relationship Id="rId13" Type="http://schemas.openxmlformats.org/officeDocument/2006/relationships/hyperlink" Target="mailto:ants.kronberg@kaitseliit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anikese.ee/?i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1842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Korovljov1</dc:creator>
  <cp:lastModifiedBy>Ants Kronberg</cp:lastModifiedBy>
  <cp:revision>6</cp:revision>
  <cp:lastPrinted>2016-01-08T10:23:00Z</cp:lastPrinted>
  <dcterms:created xsi:type="dcterms:W3CDTF">2016-01-05T18:46:00Z</dcterms:created>
  <dcterms:modified xsi:type="dcterms:W3CDTF">2016-01-15T11:54:00Z</dcterms:modified>
</cp:coreProperties>
</file>